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265" w:rsidRPr="00E07265" w:rsidRDefault="00E07265" w:rsidP="00E07265">
      <w:pPr>
        <w:jc w:val="right"/>
        <w:rPr>
          <w:rFonts w:ascii="Arial" w:eastAsia="Arial" w:hAnsi="Arial" w:cs="Arial"/>
        </w:rPr>
      </w:pPr>
    </w:p>
    <w:p w:rsidR="00702E3A" w:rsidRDefault="00702E3A" w:rsidP="00E07265">
      <w:pPr>
        <w:jc w:val="right"/>
        <w:rPr>
          <w:rFonts w:ascii="Arial" w:eastAsia="Arial" w:hAnsi="Arial" w:cs="Arial"/>
        </w:rPr>
      </w:pPr>
    </w:p>
    <w:p w:rsidR="00E07265" w:rsidRPr="00E07265" w:rsidRDefault="00E07265" w:rsidP="00E07265">
      <w:pPr>
        <w:jc w:val="right"/>
        <w:rPr>
          <w:rFonts w:ascii="Arial" w:eastAsia="Arial" w:hAnsi="Arial" w:cs="Arial"/>
        </w:rPr>
      </w:pPr>
      <w:r w:rsidRPr="00E07265">
        <w:rPr>
          <w:rFonts w:ascii="Arial" w:eastAsia="Arial" w:hAnsi="Arial" w:cs="Arial"/>
        </w:rPr>
        <w:t>Bogotá D.C. diciembre del 2024</w:t>
      </w: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r w:rsidRPr="00E07265">
        <w:rPr>
          <w:rFonts w:ascii="Arial" w:eastAsia="Arial" w:hAnsi="Arial" w:cs="Arial"/>
        </w:rPr>
        <w:t>Honorable senador</w:t>
      </w:r>
    </w:p>
    <w:p w:rsidR="00E07265" w:rsidRPr="00E07265" w:rsidRDefault="00E07265" w:rsidP="00E07265">
      <w:pPr>
        <w:rPr>
          <w:rFonts w:ascii="Arial" w:eastAsia="Arial" w:hAnsi="Arial" w:cs="Arial"/>
          <w:b/>
        </w:rPr>
      </w:pPr>
      <w:r w:rsidRPr="00E07265">
        <w:rPr>
          <w:rFonts w:ascii="Arial" w:eastAsia="Arial" w:hAnsi="Arial" w:cs="Arial"/>
          <w:b/>
        </w:rPr>
        <w:t>EFRAÍN JOSÉ CEPEDA SARABIA</w:t>
      </w:r>
    </w:p>
    <w:p w:rsidR="00E07265" w:rsidRPr="00E07265" w:rsidRDefault="00E07265" w:rsidP="00E07265">
      <w:pPr>
        <w:rPr>
          <w:rFonts w:ascii="Arial" w:eastAsia="Arial" w:hAnsi="Arial" w:cs="Arial"/>
          <w:b/>
        </w:rPr>
      </w:pPr>
      <w:r w:rsidRPr="00E07265">
        <w:rPr>
          <w:rFonts w:ascii="Arial" w:eastAsia="Arial" w:hAnsi="Arial" w:cs="Arial"/>
          <w:b/>
        </w:rPr>
        <w:t>Presidente</w:t>
      </w:r>
    </w:p>
    <w:p w:rsidR="00E07265" w:rsidRPr="00E07265" w:rsidRDefault="00E07265" w:rsidP="00E07265">
      <w:pPr>
        <w:rPr>
          <w:rFonts w:ascii="Arial" w:eastAsia="Arial" w:hAnsi="Arial" w:cs="Arial"/>
        </w:rPr>
      </w:pPr>
      <w:r w:rsidRPr="00E07265">
        <w:rPr>
          <w:rFonts w:ascii="Arial" w:eastAsia="Arial" w:hAnsi="Arial" w:cs="Arial"/>
        </w:rPr>
        <w:t>Senado de la República</w:t>
      </w: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r w:rsidRPr="00E07265">
        <w:rPr>
          <w:rFonts w:ascii="Arial" w:eastAsia="Arial" w:hAnsi="Arial" w:cs="Arial"/>
        </w:rPr>
        <w:t>Honorable representante</w:t>
      </w:r>
    </w:p>
    <w:p w:rsidR="00E07265" w:rsidRPr="00E07265" w:rsidRDefault="00E07265" w:rsidP="00E07265">
      <w:pPr>
        <w:rPr>
          <w:rFonts w:ascii="Arial" w:eastAsia="Arial" w:hAnsi="Arial" w:cs="Arial"/>
          <w:b/>
        </w:rPr>
      </w:pPr>
      <w:r w:rsidRPr="00E07265">
        <w:rPr>
          <w:rFonts w:ascii="Arial" w:eastAsia="Arial" w:hAnsi="Arial" w:cs="Arial"/>
          <w:b/>
        </w:rPr>
        <w:t>JAIME RAÚL SALAMANCA TORRES</w:t>
      </w:r>
    </w:p>
    <w:p w:rsidR="00E07265" w:rsidRPr="00E07265" w:rsidRDefault="00E07265" w:rsidP="00E07265">
      <w:pPr>
        <w:rPr>
          <w:rFonts w:ascii="Arial" w:eastAsia="Arial" w:hAnsi="Arial" w:cs="Arial"/>
          <w:b/>
        </w:rPr>
      </w:pPr>
      <w:r w:rsidRPr="00E07265">
        <w:rPr>
          <w:rFonts w:ascii="Arial" w:eastAsia="Arial" w:hAnsi="Arial" w:cs="Arial"/>
          <w:b/>
        </w:rPr>
        <w:t>Presidente</w:t>
      </w:r>
    </w:p>
    <w:p w:rsidR="00E07265" w:rsidRPr="00E07265" w:rsidRDefault="00E07265" w:rsidP="00E07265">
      <w:pPr>
        <w:tabs>
          <w:tab w:val="left" w:pos="3360"/>
        </w:tabs>
        <w:rPr>
          <w:rFonts w:ascii="Arial" w:eastAsia="Arial" w:hAnsi="Arial" w:cs="Arial"/>
        </w:rPr>
      </w:pPr>
      <w:r w:rsidRPr="00E07265">
        <w:rPr>
          <w:rFonts w:ascii="Arial" w:eastAsia="Arial" w:hAnsi="Arial" w:cs="Arial"/>
        </w:rPr>
        <w:t>Cámara de Representantes</w:t>
      </w:r>
      <w:r w:rsidRPr="00E07265">
        <w:rPr>
          <w:rFonts w:ascii="Arial" w:eastAsia="Arial" w:hAnsi="Arial" w:cs="Arial"/>
        </w:rPr>
        <w:tab/>
      </w:r>
    </w:p>
    <w:p w:rsidR="00E07265" w:rsidRPr="00E07265" w:rsidRDefault="00E07265" w:rsidP="00E07265">
      <w:pPr>
        <w:tabs>
          <w:tab w:val="left" w:pos="3360"/>
        </w:tabs>
        <w:rPr>
          <w:rFonts w:ascii="Arial" w:eastAsia="Arial" w:hAnsi="Arial" w:cs="Arial"/>
        </w:rPr>
      </w:pPr>
    </w:p>
    <w:p w:rsidR="00E07265" w:rsidRPr="00E07265" w:rsidRDefault="00E07265" w:rsidP="00E07265">
      <w:pPr>
        <w:tabs>
          <w:tab w:val="left" w:pos="3360"/>
        </w:tabs>
        <w:rPr>
          <w:rFonts w:ascii="Arial" w:eastAsia="Arial" w:hAnsi="Arial" w:cs="Arial"/>
        </w:rPr>
      </w:pPr>
    </w:p>
    <w:p w:rsidR="00E07265" w:rsidRPr="00E07265" w:rsidRDefault="00E07265" w:rsidP="00E07265">
      <w:pPr>
        <w:ind w:left="720"/>
        <w:jc w:val="both"/>
        <w:rPr>
          <w:rFonts w:ascii="Arial" w:eastAsia="Arial" w:hAnsi="Arial" w:cs="Arial"/>
        </w:rPr>
      </w:pPr>
      <w:bookmarkStart w:id="0" w:name="_heading=h.gjdgxs" w:colFirst="0" w:colLast="0"/>
      <w:bookmarkEnd w:id="0"/>
      <w:r w:rsidRPr="00E07265">
        <w:rPr>
          <w:rFonts w:ascii="Arial" w:eastAsia="Arial" w:hAnsi="Arial" w:cs="Arial"/>
          <w:b/>
        </w:rPr>
        <w:t>Referencia:</w:t>
      </w:r>
      <w:r w:rsidRPr="00E07265">
        <w:rPr>
          <w:rFonts w:ascii="Arial" w:eastAsia="Arial" w:hAnsi="Arial" w:cs="Arial"/>
        </w:rPr>
        <w:t xml:space="preserve"> Informe de objeciones presidenciales por inconstitucionalidad al Proyecto de Ley No. 269 de 2022 Senado - 362 de 2024 Cámara “Por medio del cual se modifica el título IV de la Ley 1564 de 2012, referente a los procedimientos de insolvencia de la persona natural no comerciante y se dictan otras disposiciones”:</w:t>
      </w: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r w:rsidRPr="00E07265">
        <w:rPr>
          <w:rFonts w:ascii="Arial" w:eastAsia="Arial" w:hAnsi="Arial" w:cs="Arial"/>
        </w:rPr>
        <w:t>Respetados presidentes.</w:t>
      </w:r>
    </w:p>
    <w:p w:rsidR="00E07265" w:rsidRPr="00E07265" w:rsidRDefault="00E07265" w:rsidP="00E07265">
      <w:pPr>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En cumplimiento de la designación hecha por la mesa directiva del Honorable Senado de la República y la Cámara de Representantes, como miembros de la Comisión Accidental designada para estudiar las objeciones presentada por el señor Presidente de la República al proyecto de ley de la referencia, nos permitimos rendir informe sobre las mismas.</w:t>
      </w:r>
    </w:p>
    <w:p w:rsidR="00E07265" w:rsidRPr="00E07265" w:rsidRDefault="00E07265" w:rsidP="00E07265">
      <w:pPr>
        <w:jc w:val="both"/>
        <w:rPr>
          <w:rFonts w:ascii="Arial" w:eastAsia="Arial" w:hAnsi="Arial" w:cs="Arial"/>
        </w:rPr>
      </w:pPr>
    </w:p>
    <w:p w:rsidR="00E07265" w:rsidRPr="00E07265" w:rsidRDefault="00E07265" w:rsidP="00E07265">
      <w:pPr>
        <w:rPr>
          <w:rFonts w:ascii="Arial" w:eastAsia="Arial" w:hAnsi="Arial" w:cs="Arial"/>
        </w:rPr>
      </w:pPr>
      <w:bookmarkStart w:id="1" w:name="_heading=h.30j0zll" w:colFirst="0" w:colLast="0"/>
      <w:bookmarkEnd w:id="1"/>
    </w:p>
    <w:p w:rsidR="00E07265" w:rsidRPr="00E07265" w:rsidRDefault="00E07265" w:rsidP="00E07265">
      <w:pPr>
        <w:rPr>
          <w:rFonts w:ascii="Arial" w:eastAsia="Arial" w:hAnsi="Arial" w:cs="Arial"/>
        </w:rPr>
      </w:pPr>
      <w:bookmarkStart w:id="2" w:name="_heading=h.1fob9te" w:colFirst="0" w:colLast="0"/>
      <w:bookmarkEnd w:id="2"/>
      <w:r w:rsidRPr="00E07265">
        <w:rPr>
          <w:rFonts w:ascii="Arial" w:eastAsia="Arial" w:hAnsi="Arial" w:cs="Arial"/>
        </w:rPr>
        <w:t>Cordialmente,</w:t>
      </w: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702E3A" w:rsidP="00E07265">
      <w:pPr>
        <w:rPr>
          <w:rFonts w:ascii="Arial" w:eastAsia="Arial" w:hAnsi="Arial" w:cs="Arial"/>
          <w:b/>
        </w:rPr>
      </w:pPr>
      <w:r>
        <w:rPr>
          <w:rFonts w:ascii="Arial" w:eastAsia="Arial" w:hAnsi="Arial" w:cs="Arial"/>
          <w:b/>
        </w:rPr>
        <w:t>GERMÁN BLANCO ÁLVAREZ</w:t>
      </w:r>
      <w:r>
        <w:rPr>
          <w:rFonts w:ascii="Arial" w:eastAsia="Arial" w:hAnsi="Arial" w:cs="Arial"/>
          <w:b/>
        </w:rPr>
        <w:tab/>
      </w:r>
      <w:r>
        <w:rPr>
          <w:rFonts w:ascii="Arial" w:eastAsia="Arial" w:hAnsi="Arial" w:cs="Arial"/>
          <w:b/>
        </w:rPr>
        <w:tab/>
      </w:r>
      <w:r>
        <w:rPr>
          <w:rFonts w:ascii="Arial" w:eastAsia="Arial" w:hAnsi="Arial" w:cs="Arial"/>
          <w:b/>
        </w:rPr>
        <w:tab/>
      </w:r>
      <w:r w:rsidR="00E07265" w:rsidRPr="00E07265">
        <w:rPr>
          <w:rFonts w:ascii="Arial" w:eastAsia="Arial" w:hAnsi="Arial" w:cs="Arial"/>
          <w:b/>
        </w:rPr>
        <w:t>JUAN CARLOS WILLS OSPINA</w:t>
      </w:r>
    </w:p>
    <w:p w:rsidR="00E07265" w:rsidRPr="00E07265" w:rsidRDefault="00E07265" w:rsidP="00E07265">
      <w:pPr>
        <w:rPr>
          <w:rFonts w:ascii="Arial" w:eastAsia="Arial" w:hAnsi="Arial" w:cs="Arial"/>
        </w:rPr>
      </w:pPr>
      <w:r w:rsidRPr="00E07265">
        <w:rPr>
          <w:rFonts w:ascii="Arial" w:eastAsia="Arial" w:hAnsi="Arial" w:cs="Arial"/>
        </w:rPr>
        <w:t>Senador de la República</w:t>
      </w:r>
      <w:r w:rsidR="00702E3A">
        <w:rPr>
          <w:rFonts w:ascii="Arial" w:eastAsia="Arial" w:hAnsi="Arial" w:cs="Arial"/>
        </w:rPr>
        <w:tab/>
      </w:r>
      <w:r w:rsidR="00702E3A">
        <w:rPr>
          <w:rFonts w:ascii="Arial" w:eastAsia="Arial" w:hAnsi="Arial" w:cs="Arial"/>
        </w:rPr>
        <w:tab/>
      </w:r>
      <w:r w:rsidR="00702E3A">
        <w:rPr>
          <w:rFonts w:ascii="Arial" w:eastAsia="Arial" w:hAnsi="Arial" w:cs="Arial"/>
        </w:rPr>
        <w:tab/>
      </w:r>
      <w:r w:rsidR="00702E3A">
        <w:rPr>
          <w:rFonts w:ascii="Arial" w:eastAsia="Arial" w:hAnsi="Arial" w:cs="Arial"/>
        </w:rPr>
        <w:tab/>
      </w:r>
      <w:r w:rsidRPr="00E07265">
        <w:rPr>
          <w:rFonts w:ascii="Arial" w:eastAsia="Arial" w:hAnsi="Arial" w:cs="Arial"/>
        </w:rPr>
        <w:t>Representante a la Cámara</w:t>
      </w: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E07265" w:rsidP="00E07265">
      <w:pPr>
        <w:rPr>
          <w:rFonts w:ascii="Arial" w:eastAsia="Arial" w:hAnsi="Arial" w:cs="Arial"/>
        </w:rPr>
      </w:pPr>
    </w:p>
    <w:p w:rsidR="00E07265" w:rsidRPr="00E07265" w:rsidRDefault="00E07265" w:rsidP="00E07265">
      <w:pPr>
        <w:spacing w:before="240" w:after="240"/>
        <w:jc w:val="center"/>
        <w:rPr>
          <w:rFonts w:ascii="Arial" w:eastAsia="Arial" w:hAnsi="Arial" w:cs="Arial"/>
          <w:b/>
        </w:rPr>
      </w:pPr>
      <w:r w:rsidRPr="00E07265">
        <w:rPr>
          <w:rFonts w:ascii="Arial" w:eastAsia="Arial" w:hAnsi="Arial" w:cs="Arial"/>
          <w:b/>
        </w:rPr>
        <w:br/>
        <w:t>INFORME DE OBJECIONES PRESIDENCIALES POR INCONSTITUCIONALIDAD AL PROYECTO DE LEY 269 DE 2022 SENADO - 362 DE 2024 CÁMARA “POR MEDIO DEL CUAL SE MODIFICA EL TÍTULO IV DE LA LEY 1564 DE 2012, REFERENTE A LOS PROCEDIMIENTOS DE INSOLVENCIA DE LA PERSONA NATURAL NO COMERCIANTE Y SE DICTAN OTRAS DISPOSICIONES”</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Por medio del oficio recibido en octubre de 2024, el señor presidente del Senado de la República, Dr. Efraín José Cepeda Sarabia, a través del secretario general de la Corporación, designó al suscrito senador como miembro de la Comisión Accidental para el estudio de las objeciones presidenciales al Proyecto de Ley No. 269 de 2022 Senado - 362 de 2024 Cámara “Por medio del cual se modifica el título IV de la Ley 1564 de 2012, referente a los procedimientos de insolvencia de la persona natural no comerciante y se dictan otras disposiciones”.</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De la misma manera, por medio del oficio recibido en octubre de 2024, el señor Presidente de la Cámara de Representantes, Dr. Jaime Raúl Salamanca Torres, designó al suscrito representante como miembro de la comisión accidental.</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En virtud de la designación hecha, a continuación, presentamos el siguiente informe:</w:t>
      </w:r>
    </w:p>
    <w:p w:rsidR="00E07265" w:rsidRPr="00E07265" w:rsidRDefault="00E07265" w:rsidP="00E07265">
      <w:pPr>
        <w:jc w:val="both"/>
        <w:rPr>
          <w:rFonts w:ascii="Arial" w:eastAsia="Arial" w:hAnsi="Arial" w:cs="Arial"/>
        </w:rPr>
      </w:pPr>
    </w:p>
    <w:p w:rsidR="00E07265" w:rsidRPr="00E07265" w:rsidRDefault="00E07265" w:rsidP="00E07265">
      <w:pPr>
        <w:numPr>
          <w:ilvl w:val="0"/>
          <w:numId w:val="1"/>
        </w:numPr>
        <w:pBdr>
          <w:top w:val="nil"/>
          <w:left w:val="nil"/>
          <w:bottom w:val="nil"/>
          <w:right w:val="nil"/>
          <w:between w:val="nil"/>
        </w:pBdr>
        <w:jc w:val="both"/>
        <w:rPr>
          <w:rFonts w:ascii="Arial" w:eastAsia="Arial" w:hAnsi="Arial" w:cs="Arial"/>
          <w:b/>
          <w:color w:val="000000"/>
        </w:rPr>
      </w:pPr>
      <w:r w:rsidRPr="00E07265">
        <w:rPr>
          <w:rFonts w:ascii="Arial" w:eastAsia="Arial" w:hAnsi="Arial" w:cs="Arial"/>
          <w:b/>
          <w:color w:val="000000"/>
        </w:rPr>
        <w:t>COMPETENCIA</w:t>
      </w:r>
    </w:p>
    <w:p w:rsidR="00E07265" w:rsidRPr="00E07265" w:rsidRDefault="00E07265" w:rsidP="00E07265">
      <w:pPr>
        <w:ind w:left="360"/>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Las objeciones gubernamentales encuentran sustento jurídico en la Constitución Política de 1991, la ley 5ª de 1992, el decreto 2067 de 1991 y la jurisprudencia de la Corte Constitucional y del Consejo de Estado, disposiciones constitucionales y legales que le confieren competencia para ejercer esta atribución.</w:t>
      </w:r>
    </w:p>
    <w:p w:rsidR="00E07265" w:rsidRPr="00E07265" w:rsidRDefault="00E07265" w:rsidP="00E07265">
      <w:pPr>
        <w:pBdr>
          <w:top w:val="nil"/>
          <w:left w:val="nil"/>
          <w:bottom w:val="nil"/>
          <w:right w:val="nil"/>
          <w:between w:val="nil"/>
        </w:pBdr>
        <w:ind w:left="720"/>
        <w:jc w:val="both"/>
        <w:rPr>
          <w:rFonts w:ascii="Arial" w:eastAsia="Arial" w:hAnsi="Arial" w:cs="Arial"/>
        </w:rPr>
      </w:pPr>
    </w:p>
    <w:p w:rsidR="00E07265" w:rsidRPr="00E07265" w:rsidRDefault="00E07265" w:rsidP="00E07265">
      <w:pPr>
        <w:numPr>
          <w:ilvl w:val="0"/>
          <w:numId w:val="1"/>
        </w:numPr>
        <w:pBdr>
          <w:top w:val="nil"/>
          <w:left w:val="nil"/>
          <w:bottom w:val="nil"/>
          <w:right w:val="nil"/>
          <w:between w:val="nil"/>
        </w:pBdr>
        <w:jc w:val="both"/>
        <w:rPr>
          <w:rFonts w:ascii="Arial" w:eastAsia="Arial" w:hAnsi="Arial" w:cs="Arial"/>
          <w:b/>
          <w:color w:val="000000"/>
        </w:rPr>
      </w:pPr>
      <w:r w:rsidRPr="00E07265">
        <w:rPr>
          <w:rFonts w:ascii="Arial" w:eastAsia="Arial" w:hAnsi="Arial" w:cs="Arial"/>
          <w:b/>
          <w:color w:val="000000"/>
        </w:rPr>
        <w:t>OPORTUNIDAD</w:t>
      </w:r>
    </w:p>
    <w:p w:rsidR="00E07265" w:rsidRP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r w:rsidRPr="00E07265">
        <w:rPr>
          <w:rFonts w:ascii="Arial" w:eastAsia="Arial" w:hAnsi="Arial" w:cs="Arial"/>
        </w:rPr>
        <w:t>Recibido en el Departamento Administrativo de la Presidencia de la República el 29 de agosto de 2024, el término previsto en el artículo 166 de la Constitución Política para un proyecto de ley que, como el presente, contenga entre 21 y 50 artículos, las objeciones fueron presentadas oportunamente.</w:t>
      </w:r>
    </w:p>
    <w:p w:rsidR="00E07265" w:rsidRPr="00E07265" w:rsidRDefault="00E07265" w:rsidP="00E07265">
      <w:pPr>
        <w:jc w:val="both"/>
        <w:rPr>
          <w:rFonts w:ascii="Arial" w:eastAsia="Arial" w:hAnsi="Arial" w:cs="Arial"/>
        </w:rPr>
      </w:pPr>
    </w:p>
    <w:p w:rsidR="00E07265" w:rsidRPr="00E07265" w:rsidRDefault="00E07265" w:rsidP="00E07265">
      <w:pPr>
        <w:numPr>
          <w:ilvl w:val="0"/>
          <w:numId w:val="1"/>
        </w:numPr>
        <w:pBdr>
          <w:top w:val="nil"/>
          <w:left w:val="nil"/>
          <w:bottom w:val="nil"/>
          <w:right w:val="nil"/>
          <w:between w:val="nil"/>
        </w:pBdr>
        <w:jc w:val="both"/>
        <w:rPr>
          <w:rFonts w:ascii="Arial" w:eastAsia="Arial" w:hAnsi="Arial" w:cs="Arial"/>
          <w:b/>
          <w:color w:val="000000"/>
        </w:rPr>
      </w:pPr>
      <w:r w:rsidRPr="00E07265">
        <w:rPr>
          <w:rFonts w:ascii="Arial" w:eastAsia="Arial" w:hAnsi="Arial" w:cs="Arial"/>
          <w:b/>
          <w:color w:val="000000"/>
        </w:rPr>
        <w:t>MESA TÉCNICA</w:t>
      </w:r>
    </w:p>
    <w:p w:rsidR="00E07265" w:rsidRPr="00E07265" w:rsidRDefault="00E07265" w:rsidP="00E07265">
      <w:pPr>
        <w:jc w:val="both"/>
        <w:rPr>
          <w:rFonts w:ascii="Arial" w:eastAsia="Arial" w:hAnsi="Arial" w:cs="Arial"/>
          <w:b/>
        </w:rPr>
      </w:pPr>
    </w:p>
    <w:p w:rsidR="00143994" w:rsidRDefault="00E07265" w:rsidP="00143994">
      <w:pPr>
        <w:jc w:val="both"/>
        <w:rPr>
          <w:rFonts w:ascii="Arial" w:eastAsia="Arial" w:hAnsi="Arial" w:cs="Arial"/>
        </w:rPr>
      </w:pPr>
      <w:r w:rsidRPr="00E07265">
        <w:rPr>
          <w:rFonts w:ascii="Arial" w:eastAsia="Arial" w:hAnsi="Arial" w:cs="Arial"/>
        </w:rPr>
        <w:t xml:space="preserve">Al buscarse aceptar las objeciones presentadas por el Gobierno Nacional, la comisión de mediación de las objeciones sostuvo una mesa técnica con la Dirección de Métodos Alternativos de Solución de Conflictos </w:t>
      </w:r>
      <w:r w:rsidR="00143994">
        <w:rPr>
          <w:rFonts w:ascii="Arial" w:eastAsia="Arial" w:hAnsi="Arial" w:cs="Arial"/>
        </w:rPr>
        <w:t>del Ministerio de Justicia y del Derecho</w:t>
      </w:r>
      <w:r w:rsidRPr="00E07265">
        <w:rPr>
          <w:rFonts w:ascii="Arial" w:eastAsia="Arial" w:hAnsi="Arial" w:cs="Arial"/>
        </w:rPr>
        <w:t xml:space="preserve"> para buscar la forma más adecuada de aceptar las misma, donde se guarde coherencia con los principios constitucionales y se garantice la integralidad del texto conforme a la aceptación de las objeciones.</w:t>
      </w:r>
      <w:r w:rsidR="00143994">
        <w:rPr>
          <w:rFonts w:ascii="Arial" w:eastAsia="Arial" w:hAnsi="Arial" w:cs="Arial"/>
        </w:rPr>
        <w:t xml:space="preserve"> </w:t>
      </w:r>
    </w:p>
    <w:p w:rsidR="00143994" w:rsidRDefault="00143994" w:rsidP="00143994">
      <w:pPr>
        <w:jc w:val="both"/>
        <w:rPr>
          <w:rFonts w:ascii="Arial" w:eastAsia="Arial" w:hAnsi="Arial" w:cs="Arial"/>
        </w:rPr>
      </w:pPr>
    </w:p>
    <w:p w:rsidR="00143994" w:rsidRPr="00143994" w:rsidRDefault="00143994" w:rsidP="00143994">
      <w:pPr>
        <w:jc w:val="both"/>
        <w:rPr>
          <w:rFonts w:ascii="Arial" w:eastAsia="Arial" w:hAnsi="Arial" w:cs="Arial"/>
        </w:rPr>
      </w:pPr>
      <w:r>
        <w:rPr>
          <w:rFonts w:ascii="Arial" w:eastAsia="Arial" w:hAnsi="Arial" w:cs="Arial"/>
        </w:rPr>
        <w:t>De acuerdo con reunión</w:t>
      </w:r>
      <w:r w:rsidRPr="00143994">
        <w:rPr>
          <w:rFonts w:ascii="Arial" w:eastAsia="Arial" w:hAnsi="Arial" w:cs="Arial"/>
        </w:rPr>
        <w:t xml:space="preserve"> la Comisión decidió proponer a las cámaras que:</w:t>
      </w:r>
    </w:p>
    <w:p w:rsidR="00143994" w:rsidRPr="00143994" w:rsidRDefault="00143994" w:rsidP="00143994">
      <w:pPr>
        <w:jc w:val="both"/>
        <w:rPr>
          <w:rFonts w:ascii="Arial" w:eastAsia="Arial" w:hAnsi="Arial" w:cs="Arial"/>
        </w:rPr>
      </w:pPr>
    </w:p>
    <w:p w:rsidR="00143994" w:rsidRPr="00143994" w:rsidRDefault="00143994" w:rsidP="00143994">
      <w:pPr>
        <w:jc w:val="both"/>
        <w:rPr>
          <w:rFonts w:ascii="Arial" w:eastAsia="Arial" w:hAnsi="Arial" w:cs="Arial"/>
        </w:rPr>
      </w:pPr>
      <w:r w:rsidRPr="00143994">
        <w:rPr>
          <w:rFonts w:ascii="Arial" w:eastAsia="Arial" w:hAnsi="Arial" w:cs="Arial"/>
        </w:rPr>
        <w:t>a.</w:t>
      </w:r>
      <w:r w:rsidRPr="00143994">
        <w:rPr>
          <w:rFonts w:ascii="Arial" w:eastAsia="Arial" w:hAnsi="Arial" w:cs="Arial"/>
        </w:rPr>
        <w:tab/>
        <w:t xml:space="preserve">Se eliminen totalmente los apartes resaltados por el Gobierno Nacional en el escrito de objeciones, en los casos en que su supresión atienda de manera íntegra la objeción (objeción 1, hecha al art. 19 del proyecto, relativa a la modificación del art. 550 del CGP; objeción 2, hecha al art. 21 del proyecto, relativa a la modificación del art. 553-2 del CGP y objeción 5, hecha al art. 16 del proyecto, relativa a la adición del numeral 9 al art. 545 del CGP); </w:t>
      </w:r>
    </w:p>
    <w:p w:rsidR="00143994" w:rsidRPr="00143994" w:rsidRDefault="00143994" w:rsidP="00143994">
      <w:pPr>
        <w:jc w:val="both"/>
        <w:rPr>
          <w:rFonts w:ascii="Arial" w:eastAsia="Arial" w:hAnsi="Arial" w:cs="Arial"/>
        </w:rPr>
      </w:pPr>
    </w:p>
    <w:p w:rsidR="00143994" w:rsidRPr="00143994" w:rsidRDefault="00143994" w:rsidP="00143994">
      <w:pPr>
        <w:jc w:val="both"/>
        <w:rPr>
          <w:rFonts w:ascii="Arial" w:eastAsia="Arial" w:hAnsi="Arial" w:cs="Arial"/>
        </w:rPr>
      </w:pPr>
      <w:r w:rsidRPr="00143994">
        <w:rPr>
          <w:rFonts w:ascii="Arial" w:eastAsia="Arial" w:hAnsi="Arial" w:cs="Arial"/>
        </w:rPr>
        <w:t>b.</w:t>
      </w:r>
      <w:r w:rsidRPr="00143994">
        <w:rPr>
          <w:rFonts w:ascii="Arial" w:eastAsia="Arial" w:hAnsi="Arial" w:cs="Arial"/>
        </w:rPr>
        <w:tab/>
        <w:t xml:space="preserve">Se suprima también las palabras o frases sobrantes que perderían cualquier sentido al haberse eliminado el texto resaltado en el escrito de objeciones (objeción 1, hecha al art. 19 del proyecto, relativa a la modificación del art. 550 del CGP, respecto de la conjunción “y” que antecede al texto resaltado y la frase “según el caso”, que subsigue, y objeción 3, hecha al art. 21 del proyecto, relativa al numeral 8 del artículo 553 del CGP, respecto de la conjunción adversativa “no obstante”, que antecede al texto resaltado); </w:t>
      </w:r>
    </w:p>
    <w:p w:rsidR="00143994" w:rsidRPr="00143994" w:rsidRDefault="00143994" w:rsidP="00143994">
      <w:pPr>
        <w:jc w:val="both"/>
        <w:rPr>
          <w:rFonts w:ascii="Arial" w:eastAsia="Arial" w:hAnsi="Arial" w:cs="Arial"/>
        </w:rPr>
      </w:pPr>
    </w:p>
    <w:p w:rsidR="00143994" w:rsidRPr="00143994" w:rsidRDefault="00143994" w:rsidP="00143994">
      <w:pPr>
        <w:jc w:val="both"/>
        <w:rPr>
          <w:rFonts w:ascii="Arial" w:eastAsia="Arial" w:hAnsi="Arial" w:cs="Arial"/>
        </w:rPr>
      </w:pPr>
      <w:r w:rsidRPr="00143994">
        <w:rPr>
          <w:rFonts w:ascii="Arial" w:eastAsia="Arial" w:hAnsi="Arial" w:cs="Arial"/>
        </w:rPr>
        <w:t>c.</w:t>
      </w:r>
      <w:r w:rsidRPr="00143994">
        <w:rPr>
          <w:rFonts w:ascii="Arial" w:eastAsia="Arial" w:hAnsi="Arial" w:cs="Arial"/>
        </w:rPr>
        <w:tab/>
        <w:t>Se supriman, adicionalmente, las referencias a numerales y al texto resaltado en el escrito de objeciones que haya sido eliminado totalmente en atención a una objeción expresa (objeción 5, hecha al art. 16 del proyecto, relativa a la adición del numeral 9 al art. 545 del CGP, numeral al que el proyecto alude en el parágrafo del mismo artículo mencionando el número y el texto objetados, y objeción 2, hecha al artículo 21 del proyecto, relativa a la segunda parte del numeral 2 del artículo 553 del CGP, cuyo texto se elimina totalmente, lo que conlleva la necesaria supresión del numeral 7 del art. 557 del CGP que se adiciona mediante el art. 23 del proyecto, aunque este último no se haya sido incluido entre las objeciones presentadas por el Gobierno, así como a la de la referencia que al mismo se hace en el inciso subsiguiente);</w:t>
      </w:r>
    </w:p>
    <w:p w:rsidR="00143994" w:rsidRPr="00143994" w:rsidRDefault="00143994" w:rsidP="00143994">
      <w:pPr>
        <w:jc w:val="both"/>
        <w:rPr>
          <w:rFonts w:ascii="Arial" w:eastAsia="Arial" w:hAnsi="Arial" w:cs="Arial"/>
        </w:rPr>
      </w:pPr>
    </w:p>
    <w:p w:rsidR="00143994" w:rsidRPr="00143994" w:rsidRDefault="00143994" w:rsidP="00143994">
      <w:pPr>
        <w:jc w:val="both"/>
        <w:rPr>
          <w:rFonts w:ascii="Arial" w:eastAsia="Arial" w:hAnsi="Arial" w:cs="Arial"/>
        </w:rPr>
      </w:pPr>
      <w:r w:rsidRPr="00143994">
        <w:rPr>
          <w:rFonts w:ascii="Arial" w:eastAsia="Arial" w:hAnsi="Arial" w:cs="Arial"/>
        </w:rPr>
        <w:t>d.</w:t>
      </w:r>
      <w:r w:rsidRPr="00143994">
        <w:rPr>
          <w:rFonts w:ascii="Arial" w:eastAsia="Arial" w:hAnsi="Arial" w:cs="Arial"/>
        </w:rPr>
        <w:tab/>
        <w:t>Se eliminen parcialmente los apartes resaltados en el escrito de objeciones y se adicione el texto mínimo necesario para que la objeción quede cabalmente atendida sin que la disposición pierda la parte de la reforma que no incurre en el defecto censurado por el Gobierno (objeción 1, hecha al art. 5 del proyecto, relativa a la modificación del art. 533 del CGP) o sin que tal eliminación deje sin sanción alguna la conducta altamente reprochable cuya pena en el proyecto resultaba inconstitucional (objeción 4, hecha al artículo 42 del proyecto, relativa al 574 del CGP);</w:t>
      </w:r>
    </w:p>
    <w:p w:rsidR="00143994" w:rsidRPr="00143994" w:rsidRDefault="00143994" w:rsidP="00143994">
      <w:pPr>
        <w:jc w:val="both"/>
        <w:rPr>
          <w:rFonts w:ascii="Arial" w:eastAsia="Arial" w:hAnsi="Arial" w:cs="Arial"/>
        </w:rPr>
      </w:pPr>
    </w:p>
    <w:p w:rsidR="00143994" w:rsidRPr="00143994" w:rsidRDefault="00143994" w:rsidP="00143994">
      <w:pPr>
        <w:jc w:val="both"/>
        <w:rPr>
          <w:rFonts w:ascii="Arial" w:eastAsia="Arial" w:hAnsi="Arial" w:cs="Arial"/>
        </w:rPr>
      </w:pPr>
      <w:r w:rsidRPr="00143994">
        <w:rPr>
          <w:rFonts w:ascii="Arial" w:eastAsia="Arial" w:hAnsi="Arial" w:cs="Arial"/>
        </w:rPr>
        <w:t>e.</w:t>
      </w:r>
      <w:r w:rsidRPr="00143994">
        <w:rPr>
          <w:rFonts w:ascii="Arial" w:eastAsia="Arial" w:hAnsi="Arial" w:cs="Arial"/>
        </w:rPr>
        <w:tab/>
        <w:t xml:space="preserve">Se adicione el texto mínimo necesario para que la objeción quede cabalmente atendida sin </w:t>
      </w:r>
      <w:proofErr w:type="spellStart"/>
      <w:r w:rsidRPr="00143994">
        <w:rPr>
          <w:rFonts w:ascii="Arial" w:eastAsia="Arial" w:hAnsi="Arial" w:cs="Arial"/>
        </w:rPr>
        <w:t>elimitar</w:t>
      </w:r>
      <w:proofErr w:type="spellEnd"/>
      <w:r w:rsidRPr="00143994">
        <w:rPr>
          <w:rFonts w:ascii="Arial" w:eastAsia="Arial" w:hAnsi="Arial" w:cs="Arial"/>
        </w:rPr>
        <w:t xml:space="preserve"> el aparte resaltado por el Gobierno Nacional en el escrito de objeciones (objeción 3, hecha al art. 21 del proyecto, relativa a la modificación del art. 553-8 del CGP, y al art. 26 del proyecto, relativa al 560 del CGP), y</w:t>
      </w:r>
    </w:p>
    <w:p w:rsidR="00143994" w:rsidRPr="00143994" w:rsidRDefault="00143994" w:rsidP="00143994">
      <w:pPr>
        <w:jc w:val="both"/>
        <w:rPr>
          <w:rFonts w:ascii="Arial" w:eastAsia="Arial" w:hAnsi="Arial" w:cs="Arial"/>
        </w:rPr>
      </w:pPr>
    </w:p>
    <w:p w:rsidR="00143994" w:rsidRPr="00E07265" w:rsidRDefault="00143994" w:rsidP="00143994">
      <w:pPr>
        <w:jc w:val="both"/>
        <w:rPr>
          <w:rFonts w:ascii="Arial" w:eastAsia="Arial" w:hAnsi="Arial" w:cs="Arial"/>
        </w:rPr>
      </w:pPr>
      <w:r w:rsidRPr="00143994">
        <w:rPr>
          <w:rFonts w:ascii="Arial" w:eastAsia="Arial" w:hAnsi="Arial" w:cs="Arial"/>
        </w:rPr>
        <w:t>f.</w:t>
      </w:r>
      <w:r w:rsidRPr="00143994">
        <w:rPr>
          <w:rFonts w:ascii="Arial" w:eastAsia="Arial" w:hAnsi="Arial" w:cs="Arial"/>
        </w:rPr>
        <w:tab/>
        <w:t>Se conserve el texto resaltado en el escrito de objeciones que hace referencia a otro artículo del proyecto cuya objeción haya sido satisfecha de la manera prevista en el numeral v anterior (objeción 3, hecha al art. 23 del proyecto, relativa a la modificación del art. 557-1 del CGP).</w:t>
      </w:r>
    </w:p>
    <w:p w:rsidR="00E07265" w:rsidRPr="00E07265" w:rsidRDefault="00E07265" w:rsidP="00E07265">
      <w:pPr>
        <w:jc w:val="both"/>
        <w:rPr>
          <w:rFonts w:ascii="Arial" w:eastAsia="Arial" w:hAnsi="Arial" w:cs="Arial"/>
          <w:b/>
        </w:rPr>
      </w:pPr>
    </w:p>
    <w:p w:rsidR="00E07265" w:rsidRPr="00E07265" w:rsidRDefault="00E07265" w:rsidP="00E07265">
      <w:pPr>
        <w:numPr>
          <w:ilvl w:val="0"/>
          <w:numId w:val="1"/>
        </w:numPr>
        <w:pBdr>
          <w:top w:val="nil"/>
          <w:left w:val="nil"/>
          <w:bottom w:val="nil"/>
          <w:right w:val="nil"/>
          <w:between w:val="nil"/>
        </w:pBdr>
        <w:jc w:val="both"/>
        <w:rPr>
          <w:rFonts w:ascii="Arial" w:eastAsia="Arial" w:hAnsi="Arial" w:cs="Arial"/>
          <w:b/>
          <w:color w:val="000000"/>
        </w:rPr>
      </w:pPr>
      <w:r w:rsidRPr="00E07265">
        <w:rPr>
          <w:rFonts w:ascii="Arial" w:eastAsia="Arial" w:hAnsi="Arial" w:cs="Arial"/>
          <w:b/>
          <w:color w:val="000000"/>
        </w:rPr>
        <w:t>CONSIDERACIONES SOBRE LAS OBJECIONES</w:t>
      </w:r>
    </w:p>
    <w:p w:rsidR="00E07265" w:rsidRPr="00E07265" w:rsidRDefault="00E07265" w:rsidP="00E07265">
      <w:pPr>
        <w:ind w:left="360"/>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Las objeciones presentadas al proyecto fueron cinco, todas ellas por inconstitucionalidad, a saber:</w:t>
      </w:r>
    </w:p>
    <w:p w:rsidR="00E07265" w:rsidRPr="00E07265" w:rsidRDefault="00E07265" w:rsidP="00E07265">
      <w:pPr>
        <w:jc w:val="both"/>
        <w:rPr>
          <w:rFonts w:ascii="Arial" w:eastAsia="Arial" w:hAnsi="Arial" w:cs="Arial"/>
          <w:b/>
        </w:rPr>
      </w:pPr>
    </w:p>
    <w:p w:rsidR="00E07265" w:rsidRPr="00E07265" w:rsidRDefault="00E07265" w:rsidP="00E07265">
      <w:pPr>
        <w:jc w:val="both"/>
        <w:rPr>
          <w:rFonts w:ascii="Arial" w:eastAsia="Arial" w:hAnsi="Arial" w:cs="Arial"/>
          <w:b/>
        </w:rPr>
      </w:pPr>
      <w:r w:rsidRPr="00E07265">
        <w:rPr>
          <w:rFonts w:ascii="Arial" w:eastAsia="Arial" w:hAnsi="Arial" w:cs="Arial"/>
          <w:b/>
        </w:rPr>
        <w:t>OBJECIÓN 1: Transgresión del artículo 116 superior, por la atribución de funciones jurisdiccionales a sujetos distintos de los señalados en la norma constitucional.</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opinión del Gobierno Nacional, dos artículos del proyecto, el 5º (que propone modificar el artículo 533 del Código General del Proceso) y el 19, que modificaría el artículo 550 del mismo ordenamiento, al conferir, las dos disposiciones, “a los directores de los centros de conciliación, a sus subdirectores de insolvencia y a los asesores jurídicos en insolvencia de las notarías competencia para adoptar </w:t>
      </w:r>
      <w:r w:rsidRPr="00E07265">
        <w:rPr>
          <w:rFonts w:ascii="Arial" w:eastAsia="Arial" w:hAnsi="Arial" w:cs="Arial"/>
        </w:rPr>
        <w:lastRenderedPageBreak/>
        <w:t>decisiones en el marco de los procesos de negociación de deudas”, no formando ellos “parte del listado de particulares previstos en el texto superior (art. 116) como particulares a quienes puedan conferirse funciones jurisdiccionales”.</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Propone esta comisión a cada una de las cámaras que acepte las objeciones propuestas, y, en consecuencia, suprima del texto aprobado para los artículos censurados (5º y 19 del proyecto, modificatorios de los artículos 533 y 550 de la ley 1564 de 2012, respectivamente) las referencias hechas a estos particulares, y agregue las que se señalan en los incisos tercero y cuarto del primero de ellos, con el fin de dejar a salvo las funciones que se le confieren a los conciliadores que se inscriban en las listas de las notarías (que no son materia de la objeción) de acuerdo con el reglamento.</w:t>
      </w:r>
    </w:p>
    <w:p w:rsidR="00E07265" w:rsidRPr="00E07265" w:rsidRDefault="00E07265" w:rsidP="00E07265">
      <w:pPr>
        <w:jc w:val="both"/>
        <w:rPr>
          <w:rFonts w:ascii="Arial" w:eastAsia="Arial" w:hAnsi="Arial" w:cs="Arial"/>
          <w:b/>
        </w:rPr>
      </w:pPr>
    </w:p>
    <w:p w:rsidR="00E07265" w:rsidRPr="00E07265" w:rsidRDefault="00E07265" w:rsidP="00E07265">
      <w:pPr>
        <w:jc w:val="both"/>
        <w:rPr>
          <w:rFonts w:ascii="Arial" w:eastAsia="Arial" w:hAnsi="Arial" w:cs="Arial"/>
          <w:b/>
        </w:rPr>
      </w:pPr>
      <w:r w:rsidRPr="00E07265">
        <w:rPr>
          <w:rFonts w:ascii="Arial" w:eastAsia="Arial" w:hAnsi="Arial" w:cs="Arial"/>
          <w:b/>
        </w:rPr>
        <w:t>OBJECIÓN 2: Desconocimiento de los artículos 29 y 16 constitucionales – derechos fundamentales al debido proceso y a la autonomía de la voluntad – violación al derecho de defensa en el marco del procedimiento de negociación de deudas.</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Esta objeción se refiere al artículo 21 del proyecto de ley, que propone modificar el numeral 2 del artículo 553 del Código General del Proceso, disponiendo que “se tendrá por votado favorablemente el acuerdo por aquellos acreedores cuyas obligaciones se encontraban al día a la fecha de la solicitud de negociación de deudas a quienes en el acuerdo no se les estén modificando las condiciones originales de sus créditos en aspectos distintos al aplazamiento consecutivo de los pagos que no se hubieren realizado en virtud de haberse acogido el deudor a esta figura, aunque no estuvieren presentes en la audiencia en la que se hubiera realizado la votación o en ella hubieren manifestado su voto en contra”. Cita el Gobierno Nacional la sentencia T-416 de 1998, reiterada en la SU-215 de 2022, en las que la Corte Constitucional afirmó que “el aparte resaltado comporta un desconocimiento del derecho fundamental al debido proceso, cuyo contenido esencial radica en “hacer valer ante los jueces los derechos e intereses de las personas, mediante la defensa contradictoria, y de obtener en fin, una respuesta fundada en derecho”, y argumenta que la disposición censurada “anula totalmente cualquier postura que un acreedor, en las condiciones allí descritas, asuma en relación con el acuerdo de pago”.</w:t>
      </w:r>
    </w:p>
    <w:p w:rsidR="00E07265" w:rsidRPr="00E07265" w:rsidRDefault="00E07265" w:rsidP="00E07265">
      <w:pPr>
        <w:ind w:left="360"/>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Propone esta comisión a cada una de las cámaras que acepte las objeciones propuestas, y, en consecuencia, suprima del texto reprobado por el ejecutivo. Adicionalmente, debe suprimirse el numeral 7 del artículo 557 del CGP, adicionado en el artículo 23 del proyecto como nueva causal de impugnación el hecho de haberse aplicado indebidamente el ahora suprimido aparte del numeral 2 del art. 553, y la referencia que a este numeral 7 se hace en el inciso siguiente a dicho numeral en el mismo artículo 23 del proyecto y 557 del CGP, este último también suprimido.</w:t>
      </w:r>
    </w:p>
    <w:p w:rsidR="00E07265" w:rsidRPr="00E07265" w:rsidRDefault="00E07265" w:rsidP="00E07265">
      <w:pPr>
        <w:jc w:val="both"/>
        <w:rPr>
          <w:rFonts w:ascii="Arial" w:eastAsia="Arial" w:hAnsi="Arial" w:cs="Arial"/>
          <w:b/>
        </w:rPr>
      </w:pPr>
    </w:p>
    <w:p w:rsidR="00E07265" w:rsidRPr="00E07265" w:rsidRDefault="00E07265" w:rsidP="00E07265">
      <w:pPr>
        <w:jc w:val="both"/>
        <w:rPr>
          <w:rFonts w:ascii="Arial" w:eastAsia="Arial" w:hAnsi="Arial" w:cs="Arial"/>
          <w:b/>
        </w:rPr>
      </w:pPr>
      <w:r w:rsidRPr="00E07265">
        <w:rPr>
          <w:rFonts w:ascii="Arial" w:eastAsia="Arial" w:hAnsi="Arial" w:cs="Arial"/>
          <w:b/>
        </w:rPr>
        <w:t>OBJECIÓN 3: Violación del artículo 53 de la Constitución Política – desconocimiento de la protección constitucional a los créditos de índole laboral</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Censura el Gobierno Nacional el texto del artículo 21 del proyecto, en la parte en que propone modificar el numeral 8 del art. 553 del CGP en cuanto, con el voto favorable del 60%, en el acuerdo se podría pactar que: (i)  los créditos de las clases 1, 2 y 3 sean pagadas total o parcialmente al mismo tiempo, y (ii) los pequeños acreedores podrían pagarse “antes que todos los demás”; el artículo 23 del proyecto, en el aparte que propone modificar el numeral 1 del artículo 557 del CGP, </w:t>
      </w:r>
      <w:r w:rsidRPr="00E07265">
        <w:rPr>
          <w:rFonts w:ascii="Arial" w:eastAsia="Arial" w:hAnsi="Arial" w:cs="Arial"/>
        </w:rPr>
        <w:lastRenderedPageBreak/>
        <w:t>armonizándolo con el anterior, mediante la frase inicial “Sin perjuicio de lo dispuesto en el numeral 8 del artículo 553”, y el artículo 26 del proyecto, que modificaría el 560 del CGP, en cuanto que “los costos en que hayan incurrido los acreedores con el fin de activar la actuación del centro de conciliación o notaría para estos efectos (de incumplimiento del acuerdo) serán incluidos en el acuerdo reformado o en la liquidación patrimonial en primer orden de pago, después de las obligaciones por alimentos”.</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En los tres casos, el Gobierno Nacional encuentra que el proyecto desconoce la especial protección que la Constitución le confiere a los créditos laborales, a cuyo efecto invoca los artículos 2495, 2497, 2499, 2502 y 2509 del Código Civil, la sentencia C-145 de 2018, el Convenio 95 de la OIT y los artículos 11, 25, 48 y 49 de la Constitución Política.</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Propone esta comisión a cada una de las cámaras que acepte las objeciones propuestas, y, en consecuencia, rehaga y reintegre las disposiciones censuradas, haciendo expresa salvedad de los derechos de los menores de edad y los trabajadores agregando la frase “</w:t>
      </w:r>
      <w:r w:rsidRPr="00E07265">
        <w:rPr>
          <w:rFonts w:ascii="Arial" w:eastAsia="Arial" w:hAnsi="Arial" w:cs="Arial"/>
          <w:u w:val="single"/>
        </w:rPr>
        <w:t>sin perjuicio de la prelación que la constitución y la ley le reconocen a las obligaciones alimentarias de los menores de edad y a los créditos de índole laboral</w:t>
      </w:r>
      <w:r w:rsidRPr="00E07265">
        <w:rPr>
          <w:rFonts w:ascii="Arial" w:eastAsia="Arial" w:hAnsi="Arial" w:cs="Arial"/>
        </w:rPr>
        <w:t>” al párrafo censurado del numeral 8 del artículo 21 del proyecto (553 del CGP), y la frase “</w:t>
      </w:r>
      <w:r w:rsidRPr="00E07265">
        <w:rPr>
          <w:rFonts w:ascii="Arial" w:eastAsia="Arial" w:hAnsi="Arial" w:cs="Arial"/>
          <w:u w:val="single"/>
        </w:rPr>
        <w:t>y de los créditos laborales</w:t>
      </w:r>
      <w:r w:rsidRPr="00E07265">
        <w:rPr>
          <w:rFonts w:ascii="Arial" w:eastAsia="Arial" w:hAnsi="Arial" w:cs="Arial"/>
        </w:rPr>
        <w:t>” al párrafo censurado del artículo 26 del proyecto (560 del CGP); con la primera de ellas, queda subsanada la censura a alusión a la salvedad contemplada en el artículo 23 del proyecto (numeral 1 del 557 del CGP).</w:t>
      </w:r>
    </w:p>
    <w:p w:rsidR="00E07265" w:rsidRPr="00E07265" w:rsidRDefault="00E07265" w:rsidP="00E07265">
      <w:pPr>
        <w:jc w:val="both"/>
        <w:rPr>
          <w:rFonts w:ascii="Arial" w:eastAsia="Arial" w:hAnsi="Arial" w:cs="Arial"/>
          <w:b/>
        </w:rPr>
      </w:pPr>
    </w:p>
    <w:p w:rsidR="00E07265" w:rsidRPr="00E07265" w:rsidRDefault="00E07265" w:rsidP="00E07265">
      <w:pPr>
        <w:jc w:val="both"/>
        <w:rPr>
          <w:rFonts w:ascii="Arial" w:eastAsia="Arial" w:hAnsi="Arial" w:cs="Arial"/>
          <w:b/>
        </w:rPr>
      </w:pPr>
      <w:r w:rsidRPr="00E07265">
        <w:rPr>
          <w:rFonts w:ascii="Arial" w:eastAsia="Arial" w:hAnsi="Arial" w:cs="Arial"/>
          <w:b/>
        </w:rPr>
        <w:t>OBJECIÓN 4: Violación al derecho al debido proceso (artículo 29 superior) – privación permanente del derecho de acceso a la administración de justicia en procesos de insolvencia.</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Se refiere esta objeción al artículo 42 del proyecto, que propone que el artículo 574 del CGP niegue volver a utilizar la figura de la insolvencia a “las personas naturales a las que se haya negado tal beneficio” de descargue de las obligaciones insolutas.</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Argumenta el Gobierno Nacional que “la disposición en comento puede considerarse como una restricción sin excepciones e imperecedera que impediría a una persona, en cualquiera de los eventos enumerados anteriormente, </w:t>
      </w:r>
      <w:proofErr w:type="spellStart"/>
      <w:r w:rsidRPr="00E07265">
        <w:rPr>
          <w:rFonts w:ascii="Arial" w:eastAsia="Arial" w:hAnsi="Arial" w:cs="Arial"/>
        </w:rPr>
        <w:t>acudira</w:t>
      </w:r>
      <w:proofErr w:type="spellEnd"/>
      <w:r w:rsidRPr="00E07265">
        <w:rPr>
          <w:rFonts w:ascii="Arial" w:eastAsia="Arial" w:hAnsi="Arial" w:cs="Arial"/>
        </w:rPr>
        <w:t xml:space="preserve"> un trámite de negociación de deudas o a un proceso de liquidación patrimonial en el futuro, lo que a todas luces desconoce las múltiples facetas del derecho fundamental de acceso a la administración de justicia en el modelo de Estado contemplado en la Constitución Política de 1991”, lo que sustenta con un aparte de la sentencia C-483 de 2008.</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Propone esta comisión a cada una de las cámaras que acepte las objeciones propuestas, suprimiendo el inciso censurado por el ejecutivo, y rehaciendo el inciso segundo de la disposición censurada, a efecto de reducir a 15 años la imposibilidad de solicitar un nuevo procedimiento de insolvencia ante este evento.</w:t>
      </w:r>
    </w:p>
    <w:p w:rsidR="00E07265" w:rsidRPr="00E07265" w:rsidRDefault="00E07265" w:rsidP="00E07265">
      <w:pPr>
        <w:jc w:val="both"/>
        <w:rPr>
          <w:rFonts w:ascii="Arial" w:eastAsia="Arial" w:hAnsi="Arial" w:cs="Arial"/>
          <w:b/>
        </w:rPr>
      </w:pPr>
    </w:p>
    <w:p w:rsidR="00E07265" w:rsidRPr="00E07265" w:rsidRDefault="00E07265" w:rsidP="00E07265">
      <w:pPr>
        <w:jc w:val="both"/>
        <w:rPr>
          <w:rFonts w:ascii="Arial" w:eastAsia="Arial" w:hAnsi="Arial" w:cs="Arial"/>
          <w:b/>
        </w:rPr>
      </w:pPr>
      <w:r w:rsidRPr="00E07265">
        <w:rPr>
          <w:rFonts w:ascii="Arial" w:eastAsia="Arial" w:hAnsi="Arial" w:cs="Arial"/>
          <w:b/>
        </w:rPr>
        <w:t>OBJECIÓN 5: Desconocimiento del principio de unidad de materia – Incorporación de normas de naturaleza penal.</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Esta objeción la hace el Gobierno Nacional a la adición de un numeral 9 que el proyecto propone hacer, en su artículo 16, al artículo 545 del CGP, contentivo de los efectos de la aceptación de la solicitud de negociación de deudas, adición consistente en que otro de los efectos de dicha aceptación sería la extinción de las </w:t>
      </w:r>
      <w:r w:rsidRPr="00E07265">
        <w:rPr>
          <w:rFonts w:ascii="Arial" w:eastAsia="Arial" w:hAnsi="Arial" w:cs="Arial"/>
        </w:rPr>
        <w:lastRenderedPageBreak/>
        <w:t>acciones penales que, en virtud de lo dispuesto en el inciso tercero del artículo 402 del Código penal, se hubieren iniciado contra el deudor insolvente.</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Argumenta el Gobierno que esta incorporación “carece de conexidad temática, causal, teleológica o sistemática con los aspectos tratados en el proyecto de ley” y explica las razones por las cuales no se da tal conexidad.</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Propone esta comisión a cada una de las cámaras que acepte las objeciones propuestas, y, en consecuencia, suprima del texto completo del numeral 9 reprobado por el ejecutivo. Adicionalmente, deben suprimirse las dos referencias que al mismo se hacen en el inciso siguiente a dicho numeral en el mismo artículo 16 del proyecto (545 del CGP).</w:t>
      </w:r>
    </w:p>
    <w:p w:rsidR="00E07265" w:rsidRPr="00E07265" w:rsidRDefault="00E07265" w:rsidP="00E07265">
      <w:pPr>
        <w:jc w:val="both"/>
        <w:rPr>
          <w:rFonts w:ascii="Arial" w:eastAsia="Arial" w:hAnsi="Arial" w:cs="Arial"/>
        </w:rPr>
      </w:pPr>
    </w:p>
    <w:p w:rsidR="00E07265" w:rsidRPr="00E07265" w:rsidRDefault="00E07265" w:rsidP="00E07265">
      <w:pPr>
        <w:numPr>
          <w:ilvl w:val="0"/>
          <w:numId w:val="1"/>
        </w:numPr>
        <w:pBdr>
          <w:top w:val="nil"/>
          <w:left w:val="nil"/>
          <w:bottom w:val="nil"/>
          <w:right w:val="nil"/>
          <w:between w:val="nil"/>
        </w:pBdr>
        <w:jc w:val="both"/>
        <w:rPr>
          <w:rFonts w:ascii="Arial" w:eastAsia="Arial" w:hAnsi="Arial" w:cs="Arial"/>
          <w:b/>
          <w:color w:val="000000"/>
        </w:rPr>
      </w:pPr>
      <w:r w:rsidRPr="00E07265">
        <w:rPr>
          <w:rFonts w:ascii="Arial" w:eastAsia="Arial" w:hAnsi="Arial" w:cs="Arial"/>
          <w:b/>
          <w:color w:val="000000"/>
        </w:rPr>
        <w:t>PLIEGO DE MODIFICACIONES</w:t>
      </w:r>
    </w:p>
    <w:p w:rsidR="00E07265" w:rsidRP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r w:rsidRPr="00E07265">
        <w:rPr>
          <w:rFonts w:ascii="Arial" w:eastAsia="Arial" w:hAnsi="Arial" w:cs="Arial"/>
        </w:rPr>
        <w:t>En el entendido que no solo se requiere aceptar solamente las objeciones, sino aceptarlas y adecuar el texto guardando coherencia con los principios constitucionales y la integralidad y funcionalidad del texto se presenta el pliego de modificaciones, como consecuencia de la aceptación de las objeciones presentadas por el Gobierno Nacional, con los ajustes que dicha aceptación hace necesarios.</w:t>
      </w:r>
    </w:p>
    <w:p w:rsidR="00E07265" w:rsidRPr="00E07265" w:rsidRDefault="00E07265" w:rsidP="00E07265">
      <w:pPr>
        <w:jc w:val="both"/>
        <w:rPr>
          <w:rFonts w:ascii="Arial" w:eastAsia="Arial" w:hAnsi="Arial" w:cs="Arial"/>
        </w:rPr>
      </w:pPr>
    </w:p>
    <w:p w:rsidR="000852DF" w:rsidRPr="00E07265" w:rsidRDefault="000852DF">
      <w:pPr>
        <w:rPr>
          <w:rFonts w:ascii="Arial" w:hAnsi="Arial" w:cs="Arial"/>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4253"/>
        <w:gridCol w:w="2126"/>
      </w:tblGrid>
      <w:tr w:rsidR="00E07265" w:rsidRPr="00E07265" w:rsidTr="00E07265">
        <w:trPr>
          <w:jc w:val="center"/>
        </w:trPr>
        <w:tc>
          <w:tcPr>
            <w:tcW w:w="4252" w:type="dxa"/>
          </w:tcPr>
          <w:p w:rsidR="00E07265" w:rsidRPr="00E07265" w:rsidRDefault="00E07265" w:rsidP="00E07265">
            <w:pPr>
              <w:jc w:val="center"/>
              <w:rPr>
                <w:rFonts w:ascii="Arial" w:eastAsia="Arial" w:hAnsi="Arial" w:cs="Arial"/>
                <w:b/>
              </w:rPr>
            </w:pPr>
            <w:r w:rsidRPr="00E07265">
              <w:rPr>
                <w:rFonts w:ascii="Arial" w:eastAsia="Arial" w:hAnsi="Arial" w:cs="Arial"/>
                <w:b/>
              </w:rPr>
              <w:t>TEXTO APROBADO POR EL CONGRESO</w:t>
            </w:r>
          </w:p>
        </w:tc>
        <w:tc>
          <w:tcPr>
            <w:tcW w:w="4253" w:type="dxa"/>
          </w:tcPr>
          <w:p w:rsidR="00E07265" w:rsidRPr="00E07265" w:rsidRDefault="00E07265" w:rsidP="00E07265">
            <w:pPr>
              <w:jc w:val="center"/>
              <w:rPr>
                <w:rFonts w:ascii="Arial" w:eastAsia="Arial" w:hAnsi="Arial" w:cs="Arial"/>
                <w:b/>
              </w:rPr>
            </w:pPr>
            <w:r w:rsidRPr="00E07265">
              <w:rPr>
                <w:rFonts w:ascii="Arial" w:eastAsia="Arial" w:hAnsi="Arial" w:cs="Arial"/>
                <w:b/>
              </w:rPr>
              <w:t>TEXTO PROPUESTO PARA ACOGER ÍNTEGRAMENTE LAS OBJECIONES PRESENTADAS PORL EL GOBIERNO NACIONAL</w:t>
            </w:r>
          </w:p>
        </w:tc>
        <w:tc>
          <w:tcPr>
            <w:tcW w:w="2126" w:type="dxa"/>
          </w:tcPr>
          <w:p w:rsidR="00E07265" w:rsidRDefault="00E07265" w:rsidP="00E07265">
            <w:pPr>
              <w:jc w:val="both"/>
              <w:rPr>
                <w:rFonts w:ascii="Arial" w:eastAsia="Arial" w:hAnsi="Arial" w:cs="Arial"/>
                <w:b/>
              </w:rPr>
            </w:pPr>
          </w:p>
          <w:p w:rsidR="00E07265" w:rsidRPr="00E07265" w:rsidRDefault="00E07265" w:rsidP="00E07265">
            <w:pPr>
              <w:jc w:val="center"/>
              <w:rPr>
                <w:rFonts w:ascii="Arial" w:eastAsia="Arial" w:hAnsi="Arial" w:cs="Arial"/>
                <w:b/>
              </w:rPr>
            </w:pPr>
            <w:r w:rsidRPr="00E07265">
              <w:rPr>
                <w:rFonts w:ascii="Arial" w:eastAsia="Arial" w:hAnsi="Arial" w:cs="Arial"/>
                <w:b/>
              </w:rPr>
              <w:t>JUSTIFICACIÓN</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1. OBJETO.</w:t>
            </w:r>
            <w:r w:rsidRPr="00E07265">
              <w:rPr>
                <w:rFonts w:ascii="Arial" w:eastAsia="Arial" w:hAnsi="Arial" w:cs="Arial"/>
              </w:rPr>
              <w:t xml:space="preserve"> La presente ley tiene por objeto modificar el Título IV de la Sección tercera del Libro 3o de la Ley 1564 de 2012, referente a los procedimientos de insolvencia de la persona natural no comerciante, a fin de: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 Incorporar a algunas personas naturales comerciantes al régimen de insolvencia de las no comerciantes, previsto en el título IV de la Sección Tercera del Libro 3o del Código General del Proceso.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B. Modificar varias normas del régimen, cuya aplicación ha dado lugar a decisiones contradictorias por parte de los jueces en la negociación de deudas, y a situaciones de estancamiento de los procesos </w:t>
            </w:r>
            <w:proofErr w:type="spellStart"/>
            <w:r w:rsidRPr="00E07265">
              <w:rPr>
                <w:rFonts w:ascii="Arial" w:eastAsia="Arial" w:hAnsi="Arial" w:cs="Arial"/>
              </w:rPr>
              <w:t>liquidatorios</w:t>
            </w:r>
            <w:proofErr w:type="spellEnd"/>
            <w:r w:rsidRPr="00E07265">
              <w:rPr>
                <w:rFonts w:ascii="Arial" w:eastAsia="Arial" w:hAnsi="Arial" w:cs="Arial"/>
              </w:rPr>
              <w:t xml:space="preserv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C. Establecer medidas para flexibilizar el proceso de insolvencia de persona natural no comerciante, tras la crisis económica generada por la pandemia Covid-19.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D. Modificar y complementar algunas disposiciones de la liquidación patrimonial, con el objeto de hacer más ágil el procedimiento y garantizar la entrega de los bienes del concursado a sus adjudicatarios.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1. OBJETO.</w:t>
            </w:r>
            <w:r w:rsidRPr="00E07265">
              <w:rPr>
                <w:rFonts w:ascii="Arial" w:eastAsia="Arial" w:hAnsi="Arial" w:cs="Arial"/>
              </w:rPr>
              <w:t xml:space="preserve"> La presente ley tiene por objeto modificar el Título IV de la Sección tercera del Libro 3o de la Ley 1564 de 2012, referente a los procedimientos de insolvencia de la persona natural no comerciante, a fin de: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 Incorporar a algunas personas naturales comerciantes al régimen de insolvencia de las no comerciantes, previsto en el título IV de la Sección Tercera del Libro 3o del Código General del Proceso.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B. Modificar varias normas del régimen, cuya aplicación ha dado lugar a decisiones contradictorias por parte de los jueces en la negociación de deudas, y a situaciones de estancamiento de los procesos </w:t>
            </w:r>
            <w:proofErr w:type="spellStart"/>
            <w:r w:rsidRPr="00E07265">
              <w:rPr>
                <w:rFonts w:ascii="Arial" w:eastAsia="Arial" w:hAnsi="Arial" w:cs="Arial"/>
              </w:rPr>
              <w:t>liquidatorios</w:t>
            </w:r>
            <w:proofErr w:type="spellEnd"/>
            <w:r w:rsidRPr="00E07265">
              <w:rPr>
                <w:rFonts w:ascii="Arial" w:eastAsia="Arial" w:hAnsi="Arial" w:cs="Arial"/>
              </w:rPr>
              <w:t xml:space="preserv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C. Establecer medidas para flexibilizar el proceso de insolvencia de persona natural no comerciante, tras la crisis económica generada por la pandemia Covid-19.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b/>
              </w:rPr>
            </w:pPr>
            <w:r w:rsidRPr="00E07265">
              <w:rPr>
                <w:rFonts w:ascii="Arial" w:eastAsia="Arial" w:hAnsi="Arial" w:cs="Arial"/>
              </w:rPr>
              <w:lastRenderedPageBreak/>
              <w:t xml:space="preserve">D. Modificar y complementar algunas disposiciones de la liquidación patrimonial, con el objeto de hacer más ágil el procedimiento y garantizar la entrega de los bienes del concursado a sus adjudicatarios.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2.</w:t>
            </w:r>
            <w:r w:rsidRPr="00E07265">
              <w:rPr>
                <w:rFonts w:ascii="Arial" w:eastAsia="Arial" w:hAnsi="Arial" w:cs="Arial"/>
              </w:rPr>
              <w:t xml:space="preserve"> Modificar el nombre del título IV de la Sección Tercera del Libro 3o del Código General del Proceso, que quedará así: </w:t>
            </w:r>
          </w:p>
          <w:p w:rsidR="00E07265" w:rsidRPr="00E07265" w:rsidRDefault="00E07265" w:rsidP="00E07265">
            <w:pPr>
              <w:jc w:val="both"/>
              <w:rPr>
                <w:rFonts w:ascii="Arial" w:eastAsia="Arial" w:hAnsi="Arial" w:cs="Arial"/>
              </w:rPr>
            </w:pPr>
          </w:p>
          <w:p w:rsidR="00E07265" w:rsidRPr="00E07265" w:rsidRDefault="00E07265" w:rsidP="00E07265">
            <w:pPr>
              <w:jc w:val="center"/>
              <w:rPr>
                <w:rFonts w:ascii="Arial" w:eastAsia="Arial" w:hAnsi="Arial" w:cs="Arial"/>
              </w:rPr>
            </w:pPr>
            <w:r w:rsidRPr="00E07265">
              <w:rPr>
                <w:rFonts w:ascii="Arial" w:eastAsia="Arial" w:hAnsi="Arial" w:cs="Arial"/>
              </w:rPr>
              <w:t>TÍTULO IV INSOLVENCIA DE LA PERSONA NATURAL NO COMERCIANTE Y DE LA PEQUEÑA COMERCIANTE</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t>ARTÍCULO 2.</w:t>
            </w:r>
            <w:r w:rsidRPr="00E07265">
              <w:rPr>
                <w:rFonts w:ascii="Arial" w:eastAsia="Arial" w:hAnsi="Arial" w:cs="Arial"/>
              </w:rPr>
              <w:t xml:space="preserve"> Modificar el nombre del título IV de la Sección Tercera del Libro 3o del Código General del Proceso, que quedará así: </w:t>
            </w:r>
          </w:p>
          <w:p w:rsidR="00E07265" w:rsidRPr="00E07265" w:rsidRDefault="00E07265" w:rsidP="00E07265">
            <w:pPr>
              <w:jc w:val="both"/>
              <w:rPr>
                <w:rFonts w:ascii="Arial" w:eastAsia="Arial" w:hAnsi="Arial" w:cs="Arial"/>
              </w:rPr>
            </w:pPr>
          </w:p>
          <w:p w:rsidR="00E07265" w:rsidRPr="00E07265" w:rsidRDefault="00E07265" w:rsidP="00E07265">
            <w:pPr>
              <w:jc w:val="center"/>
              <w:rPr>
                <w:rFonts w:ascii="Arial" w:eastAsia="Arial" w:hAnsi="Arial" w:cs="Arial"/>
              </w:rPr>
            </w:pPr>
            <w:r w:rsidRPr="00E07265">
              <w:rPr>
                <w:rFonts w:ascii="Arial" w:eastAsia="Arial" w:hAnsi="Arial" w:cs="Arial"/>
              </w:rPr>
              <w:t>TÍTULO IV INSOLVENCIA DE LA PERSONA NATURAL NO COMERCIANTE Y DE LA PEQUEÑA COMERCIANTE</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3.</w:t>
            </w:r>
            <w:r w:rsidRPr="00E07265">
              <w:rPr>
                <w:rFonts w:ascii="Arial" w:eastAsia="Arial" w:hAnsi="Arial" w:cs="Arial"/>
              </w:rPr>
              <w:t xml:space="preserve"> Modifíquese el artículo 531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531. FINALIDAD DEL RÉGIMEN DE INSOLVENCIA DE LA PERSONA NATURAL. El régimen de insolvencia de la persona natural que en este título se regula tiene por objeto el reintegro de la persona natural que ha sufrido un quebranto económico a la actividad productiva nacional, mediante la normalización de sus relaciones crediticias a través de (i) un acuerdo con sus acreedores, (ii) la convalidación de los acuerdos privados que obtenga con algunos de ellos o (iii) la liquidación de su patrimonio, siempre bajo la necesaria presunción de la buena fe de las partes y la legítima expectativa del acreedor respecto del cumplimiento por parte de aquel del deber de honrar las obligaciones que con él contrajo, hasta donde ello sea posible.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Mediante la negociación de deudas, la persona natural podrá, a través del acuerdo al que llegue con todos sus acreedores o con algunos de ellos, atender sus obligaciones en condiciones de cuantía, plazo y tasa favorables, adecuadas a su sobreviniente situación económica; con la convalidación de acuerdos privados, hacer oponibles a todos los acreedores el acuerdo de este tipo que haya alcanzado con la mayoría calificada de sus acreedores cuando </w:t>
            </w:r>
            <w:r w:rsidRPr="00E07265">
              <w:rPr>
                <w:rFonts w:ascii="Arial" w:eastAsia="Arial" w:hAnsi="Arial" w:cs="Arial"/>
              </w:rPr>
              <w:lastRenderedPageBreak/>
              <w:t xml:space="preserve">temía incumplir sus obligaciones, y con la liquidación patrimonial, la adjudicación a los acreedores de los bienes embargables que posea, hasta el monto de su pasivo o el valor de los activos, mutando los saldos insolutos a obligaciones naturales. En el caso de las personas comerciantes, los dos primeros procedimientos también tienen por objetivo lograr su formalización.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Con estos instrumentos se fomenta la resolución pacífica de los conflictos y el uso de los mecanismos alternativos que buscan tal objetivo.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3.</w:t>
            </w:r>
            <w:r w:rsidRPr="00E07265">
              <w:rPr>
                <w:rFonts w:ascii="Arial" w:eastAsia="Arial" w:hAnsi="Arial" w:cs="Arial"/>
              </w:rPr>
              <w:t xml:space="preserve"> Modifíquese el artículo 531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531. FINALIDAD DEL RÉGIMEN DE INSOLVENCIA DE LA PERSONA NATURAL. El régimen de insolvencia de la persona natural que en este título se regula tiene por objeto el reintegro de la persona natural que ha sufrido un quebranto económico a la actividad productiva nacional, mediante la normalización de sus relaciones crediticias a través de (i) un acuerdo con sus acreedores, (ii) la convalidación de los acuerdos privados que obtenga con algunos de ellos o (iii) la liquidación de su patrimonio, siempre bajo la necesaria presunción de la buena fe de las partes y la legítima expectativa del acreedor respecto del cumplimiento por parte de aquel del deber de honrar las obligaciones que con él contrajo, hasta donde ello sea posible.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Mediante la negociación de deudas, la persona natural podrá, a través del acuerdo al que llegue con todos sus acreedores o con algunos de ellos, atender sus obligaciones en condiciones de cuantía, plazo y tasa favorables, adecuadas a su sobreviniente situación económica; con la convalidación de acuerdos privados, hacer oponibles a todos los acreedores el acuerdo de este tipo que haya alcanzado con la mayoría calificada de sus acreedores cuando </w:t>
            </w:r>
            <w:r w:rsidRPr="00E07265">
              <w:rPr>
                <w:rFonts w:ascii="Arial" w:eastAsia="Arial" w:hAnsi="Arial" w:cs="Arial"/>
              </w:rPr>
              <w:lastRenderedPageBreak/>
              <w:t xml:space="preserve">temía incumplir sus obligaciones, y con la liquidación patrimonial, la adjudicación a los acreedores de los bienes embargables que posea, hasta el monto de su pasivo o el valor de los activos, mutando los saldos insolutos a obligaciones naturales. En el caso de las personas comerciantes, los dos primeros procedimientos también tienen por objetivo lograr su formalización.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Con estos instrumentos se fomenta la resolución pacífica de los conflictos y el uso de los mecanismos alternativos que buscan tal objetivo.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4.</w:t>
            </w:r>
            <w:r w:rsidRPr="00E07265">
              <w:rPr>
                <w:rFonts w:ascii="Arial" w:eastAsia="Arial" w:hAnsi="Arial" w:cs="Arial"/>
              </w:rPr>
              <w:t xml:space="preserve"> Modifíquese el artículo 532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532. ÁMBITO DE APLICACIÓN. Los procedimientos contemplados en el presente título serán aplicables a las personas naturales no comerciantes y a las personas naturales comerciantes que cuenten con activos totales por valor inferior a mil (1.000) salarios mínimos mensuales legales vigentes, excluido el valor de la vivienda de su familia y del vehículo que se utiliza como instrumento de trabajo, a los que, para los efectos de esta ley, se denominarán pequeñas comerciantes.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 persona natural comerciante podrá acceder al régimen previsto en este título, aunque no esté cumpliendo con los deberes que le impone el artículo 19 del Código de Comercio, excepto el primero, que debe acreditar con su solicitud; también podrá acudir, si así lo prefiere y cumple los requisitos exigidos en cada caso, a los procedimientos de insolvencia empresarial previstos en la ley.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demás personas naturales comerciantes se sujetarán a los regímenes de insolvencia previstos para las sociedades comerciales. El juez competente será el civil del circuito del domicilio del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Las reglas de este título no se aplicarán a las personas naturales que tengan la condición de controlantes de sociedades mercantiles que se encuentren adelantando un proceso insolvencia empresarial ante la Superintendencia de Sociedades o que formen parte de un grupo de empresas que lo estén haciendo por causas relacionadas entre ellas. A dichas personas se aplicarán las normas previstas en la ley 1116 de 2006.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Son ineficaces las estipulaciones contractuales que tengan por objeto impedir u obstaculizar directa o indirectamente el inicio de un procedimiento de insolvencia mediante la terminación anticipada de contratos, la aceleración de obligaciones, la imposición de restricciones y, en general, a través de cualquier clase de prohibiciones, solicitud de autorizaciones o imposición de efectos desfavorables para el deudor que sea admitido a un procedimiento de insolvencia previsto en esta ley.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TERCERO. Ningún empleador o contratante podrá tener en cuenta negativamente que un empleado o contratista o un aspirante a serlo esté tramitando un procedimiento de insolvencia o se hubiere acogido en el pasado a alguno, al decidir sobre su vinculación o desvinculación laboral, civil o administrativa. En el caso de los servidores públicos, hacerlo será causal de mala conducta.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4.</w:t>
            </w:r>
            <w:r w:rsidRPr="00E07265">
              <w:rPr>
                <w:rFonts w:ascii="Arial" w:eastAsia="Arial" w:hAnsi="Arial" w:cs="Arial"/>
              </w:rPr>
              <w:t xml:space="preserve"> Modifíquese el artículo 532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532. ÁMBITO DE APLICACIÓN. Los procedimientos contemplados en el presente título serán aplicables a las personas naturales no comerciantes y a las personas naturales comerciantes que cuenten con activos totales por valor inferior a mil (1.000) salarios mínimos mensuales legales vigentes, excluido el valor de la vivienda de su familia y del vehículo que se utiliza como instrumento de trabajo, a los que, para los efectos de esta ley, se denominarán pequeñas comerciantes.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 persona natural comerciante podrá acceder al régimen previsto en este título, aunque no esté cumpliendo con los deberes que le impone el artículo 19 del Código de Comercio, excepto el primero, que debe acreditar con su solicitud; también podrá acudir, si así lo prefiere y cumple los requisitos exigidos en cada caso, a los procedimientos de insolvencia empresarial previstos en la ley.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demás personas naturales comerciantes se sujetarán a los regímenes de insolvencia previstos para las sociedades comerciales. El juez competente será el civil del circuito del domicilio del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Las reglas de este título no se aplicarán a las personas naturales que tengan la condición de controlantes de sociedades mercantiles que se encuentren adelantando un proceso insolvencia empresarial ante la Superintendencia de Sociedades o que formen parte de un grupo de empresas que lo estén haciendo por causas relacionadas entre ellas. A dichas personas se aplicarán las normas previstas en la ley 1116 de 2006.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Son ineficaces las estipulaciones contractuales que tengan por objeto impedir u obstaculizar directa o indirectamente el inicio de un procedimiento de insolvencia mediante la terminación anticipada de contratos, la aceleración de obligaciones, la imposición de restricciones y, en general, a través de cualquier clase de prohibiciones, solicitud de autorizaciones o imposición de efectos desfavorables para el deudor que sea admitido a un procedimiento de insolvencia previsto en esta ley.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TERCERO. Ningún empleador o contratante podrá tener en cuenta negativamente que un empleado o contratista o un aspirante a serlo esté tramitando un procedimiento de insolvencia o se hubiere acogido en el pasado a alguno, al decidir sobre su vinculación o desvinculación laboral, civil o administrativa. En el caso de los servidores públicos, hacerlo será causal de mala conducta.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5.</w:t>
            </w:r>
            <w:r w:rsidRPr="00E07265">
              <w:rPr>
                <w:rFonts w:ascii="Arial" w:eastAsia="Arial" w:hAnsi="Arial" w:cs="Arial"/>
              </w:rPr>
              <w:t xml:space="preserve"> Modifíquese el artículo 533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533. COMPETENCIA PARA CONOCER DE LOS PROCEDIMIENTOS DE NEGOCIACIÓN DE DEUDAS Y CONVALIDACIÓN DE ACUERDOS </w:t>
            </w:r>
            <w:r w:rsidRPr="00E07265">
              <w:rPr>
                <w:rFonts w:ascii="Arial" w:eastAsia="Arial" w:hAnsi="Arial" w:cs="Arial"/>
              </w:rPr>
              <w:lastRenderedPageBreak/>
              <w:t>DE LA PERSONA NATURAL. Conocerán de los procedimientos de negociación de deudas y convalidación de acuerdos de la persona natural los centros de conciliación del lugar del domicilio del deudor expresamente autorizados por el Ministerio de Justicia y del Derecho para adelantar este tipo de procedimientos, a través de los conciliadores inscritos en sus listas</w:t>
            </w:r>
            <w:r w:rsidRPr="00E07265">
              <w:rPr>
                <w:rFonts w:ascii="Arial" w:eastAsia="Arial" w:hAnsi="Arial" w:cs="Arial"/>
                <w:b/>
                <w:strike/>
              </w:rPr>
              <w:t>, del director del centro y de los subdirectores de insolvencia con que este cuente</w:t>
            </w:r>
            <w:r w:rsidRPr="00E07265">
              <w:rPr>
                <w:rFonts w:ascii="Arial" w:eastAsia="Arial" w:hAnsi="Arial" w:cs="Arial"/>
              </w:rPr>
              <w:t xml:space="preserve">. Las notarías del lugar de domicilio del deudor lo harán a través de </w:t>
            </w:r>
            <w:r w:rsidRPr="00E07265">
              <w:rPr>
                <w:rFonts w:ascii="Arial" w:eastAsia="Arial" w:hAnsi="Arial" w:cs="Arial"/>
                <w:b/>
                <w:strike/>
              </w:rPr>
              <w:t>sus notarios, sus asesores jurídicos en insolvencia y</w:t>
            </w:r>
            <w:r w:rsidRPr="00E07265">
              <w:rPr>
                <w:rFonts w:ascii="Arial" w:eastAsia="Arial" w:hAnsi="Arial" w:cs="Arial"/>
              </w:rPr>
              <w:t xml:space="preserve"> los conciliadores inscritos en las listas conformadas para el efecto de acuerdo con el reglamento.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abogados conciliadores no podrán conocer directamente de estos procedimientos y, en consecuencia, ellos sólo podrán conocer de estos asuntos a través de la designación que realice el correspondiente centro de conciliación.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Cuando en el municipio del domicilio del deudor no existan centros de conciliación autorizados por el Ministerio de Justicia y del Derecho ni notaría, el deudor 11ispo, a su elección, presentar la solicitud ante cualquier centro de conciliación que lo esté o notaría que se encuentre en el mismo circuito judicial o círculo notarial, respectivamente.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todo caso, los centros de conciliación autorizados para este tipo de procedimientos constituidos de conformidad con la ley colombiana para prestar servicios en el país y las notarías tendrán competencia para adelantar virtualmente los procedimientos de negociación de deudas y de convalidación de acuerdos privados, cualquiera que sea el domicilio del deudor, siempre que cuenten con la infraestructura tecnológica que les permita hacerlo, inclusive si el deudor se encuentra domiciliado en el exterior, en cuyo </w:t>
            </w:r>
            <w:r w:rsidRPr="00E07265">
              <w:rPr>
                <w:rFonts w:ascii="Arial" w:eastAsia="Arial" w:hAnsi="Arial" w:cs="Arial"/>
              </w:rPr>
              <w:lastRenderedPageBreak/>
              <w:t xml:space="preserve">caso solamente harán parte del procedimiento las obligaciones sujetas a la ley colombiana.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Gobierno Nacional dispondrá lo necesario para garantizar que todos los </w:t>
            </w:r>
            <w:r w:rsidRPr="00E07265">
              <w:rPr>
                <w:rFonts w:ascii="Arial" w:eastAsia="Arial" w:hAnsi="Arial" w:cs="Arial"/>
                <w:strike/>
              </w:rPr>
              <w:t>notarios y</w:t>
            </w:r>
            <w:r w:rsidRPr="00E07265">
              <w:rPr>
                <w:rFonts w:ascii="Arial" w:eastAsia="Arial" w:hAnsi="Arial" w:cs="Arial"/>
              </w:rPr>
              <w:t xml:space="preserve"> conciliadores del país reciban capacitación permanente sobre el procedimiento de insolvencia para persona natural y reglamentará lo relacionado con las exigencias de infraestructura técnica requeridas para que los centros de conciliación y las notarías adquieran competencia nacional.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5.</w:t>
            </w:r>
            <w:r w:rsidRPr="00E07265">
              <w:rPr>
                <w:rFonts w:ascii="Arial" w:eastAsia="Arial" w:hAnsi="Arial" w:cs="Arial"/>
              </w:rPr>
              <w:t xml:space="preserve"> Modifíquese el artículo 533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533. COMPETENCIA PARA CONOCER DE LOS PROCEDIMIENTOS DE NEGOCIACIÓN DE DEUDAS Y CONVALIDACIÓN DE ACUERDOS </w:t>
            </w:r>
            <w:r w:rsidRPr="00E07265">
              <w:rPr>
                <w:rFonts w:ascii="Arial" w:eastAsia="Arial" w:hAnsi="Arial" w:cs="Arial"/>
              </w:rPr>
              <w:lastRenderedPageBreak/>
              <w:t>DE LA PERSONA NATURAL. Conocerán de los procedimientos de negociación de deudas y convalidación de acuerdos de la persona natural los centros de conciliación del lugar del domicilio del deudor expresamente autorizados por el Ministerio de Justicia y del Derecho para adelantar este tipo de procedimientos, a través de los conciliadores inscritos en sus listas. Las notarías del lugar de domicilio del deudor lo harán a través de los conciliadores inscritos en las listas conformadas para el efecto de acuerdo con el reglamento.</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abogados conciliadores no podrán conocer directamente de estos procedimientos y, en consecuencia, ellos sólo podrán conocer de estos asuntos a través de la designación que realice el correspondiente centro de conciliación.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Cuando en el municipio del domicilio del deudor no existan centros de conciliación autorizados por el Ministerio de Justicia y del Derecho ni notaría </w:t>
            </w:r>
            <w:r w:rsidRPr="00E07265">
              <w:rPr>
                <w:rFonts w:ascii="Arial" w:eastAsia="Arial" w:hAnsi="Arial" w:cs="Arial"/>
                <w:b/>
                <w:u w:val="single"/>
              </w:rPr>
              <w:t>que tenga lista de conciliadores inscritos</w:t>
            </w:r>
            <w:r w:rsidRPr="00E07265">
              <w:rPr>
                <w:rFonts w:ascii="Arial" w:eastAsia="Arial" w:hAnsi="Arial" w:cs="Arial"/>
              </w:rPr>
              <w:t xml:space="preserve">, el deudor 11ispo, a su elección, presentar la solicitud ante cualquier centro de conciliación que lo esté o notaría </w:t>
            </w:r>
            <w:r w:rsidRPr="00E07265">
              <w:rPr>
                <w:rFonts w:ascii="Arial" w:eastAsia="Arial" w:hAnsi="Arial" w:cs="Arial"/>
                <w:b/>
                <w:u w:val="single"/>
              </w:rPr>
              <w:t>que la tenga</w:t>
            </w:r>
            <w:r w:rsidRPr="00E07265">
              <w:rPr>
                <w:rFonts w:ascii="Arial" w:eastAsia="Arial" w:hAnsi="Arial" w:cs="Arial"/>
              </w:rPr>
              <w:t xml:space="preserve"> que se encuentre en el mismo circuito judicial o círculo notarial, respectivamente.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todo caso, los centros de conciliación autorizados para este tipo de procedimientos constituidos de conformidad con la ley colombiana para prestar servicios en el país y las notarías </w:t>
            </w:r>
            <w:r w:rsidRPr="00E07265">
              <w:rPr>
                <w:rFonts w:ascii="Arial" w:eastAsia="Arial" w:hAnsi="Arial" w:cs="Arial"/>
                <w:b/>
                <w:u w:val="single"/>
              </w:rPr>
              <w:t>que cuenten con conciliadores inscritos</w:t>
            </w:r>
            <w:r w:rsidRPr="00E07265">
              <w:rPr>
                <w:rFonts w:ascii="Arial" w:eastAsia="Arial" w:hAnsi="Arial" w:cs="Arial"/>
              </w:rPr>
              <w:t xml:space="preserve"> tendrán competencia para adelantar virtualmente los procedimientos de negociación de deudas y de convalidación de acuerdos privados, cualquiera que sea el domicilio del deudor, siempre que cuenten con la infraestructura tecnológica que les permita hacerlo, inclusive si el deudor </w:t>
            </w:r>
            <w:r w:rsidRPr="00E07265">
              <w:rPr>
                <w:rFonts w:ascii="Arial" w:eastAsia="Arial" w:hAnsi="Arial" w:cs="Arial"/>
              </w:rPr>
              <w:lastRenderedPageBreak/>
              <w:t xml:space="preserve">se encuentra domiciliado en el exterior, en cuyo caso solamente harán parte del procedimiento las obligaciones sujetas a la ley colombiana.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Gobierno Nacional dispondrá lo necesario para garantizar que todos los notarios y conciliadores del país reciban capacitación permanente sobre el procedimiento de insolvencia para persona natural y reglamentará lo relacionado con las exigencias de infraestructura técnica requeridas para que los centros de conciliación y las notarías adquieran competencia nacional. </w:t>
            </w:r>
          </w:p>
        </w:tc>
        <w:tc>
          <w:tcPr>
            <w:tcW w:w="2126" w:type="dxa"/>
          </w:tcPr>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Suprimiendo estas frases del </w:t>
            </w:r>
            <w:r w:rsidRPr="00E07265">
              <w:rPr>
                <w:rFonts w:ascii="Arial" w:eastAsia="Arial" w:hAnsi="Arial" w:cs="Arial"/>
              </w:rPr>
              <w:lastRenderedPageBreak/>
              <w:t>inciso primero y agregando las que se señalan en los incisos tercero y cuarto se acoge íntegramente la objeción presentada por el Gobierno Nacional a este artículo de la reforma, en lo relacionado con las facultades jurisdiccionales que el proyecto de ley le confiere al director y a los subdirectores de insolvencia de los centros de conciliación y a los notarios y sus asesores jurídicos en insolvencia, dejando a salvo las que le confiere a los conciliadores que se inscriban en las listas de conciliadores de las notarías de acuerdo con el reglamento.</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6.</w:t>
            </w:r>
            <w:r w:rsidRPr="00E07265">
              <w:rPr>
                <w:rFonts w:ascii="Arial" w:eastAsia="Arial" w:hAnsi="Arial" w:cs="Arial"/>
              </w:rPr>
              <w:t xml:space="preserve"> Modifíquese el artículo 534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534. COMPETENCIA DE LA JURISDICCIÓN ORDINARIA CIVIL. De las controversias previstas en los artículos 537-parágrafo, 549, 552, 557 y 560 conocerá, en única instancia, el juez civil del domicilio del deudor o en su defecto del domicilio en donde se adelante el procedimiento de negociación de deudas o convalidación del acuerdo. Cuando el monto total del capital de los pasivos relacionados por el deudor en la solicitud no supere la menor cuantía, la competencia será del juez municipal, y cuando sea de mayor cuantía lo será el del circuito.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los mismos términos, dichos jueces serán competentes para conocer del procedimiento de liquidación patrimonial.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juez que conozca la primera de las controversias que se susciten en el trámite previsto en esta ley conocerá de manera privativa de todas las demás controversias que se presenten durante el trámite o ejecución del acuerdo. En estos eventos no habrá lugar a reparto. Sin perjuicio de lo previsto en este artículo, en ningún otro caso el juez hará control de legalidad sobre las </w:t>
            </w:r>
            <w:r w:rsidRPr="00E07265">
              <w:rPr>
                <w:rFonts w:ascii="Arial" w:eastAsia="Arial" w:hAnsi="Arial" w:cs="Arial"/>
              </w:rPr>
              <w:lastRenderedPageBreak/>
              <w:t xml:space="preserve">actuaciones del conciliador </w:t>
            </w:r>
            <w:r w:rsidRPr="00E07265">
              <w:rPr>
                <w:rFonts w:ascii="Arial" w:eastAsia="Arial" w:hAnsi="Arial" w:cs="Arial"/>
                <w:b/>
                <w:strike/>
              </w:rPr>
              <w:t>o notario</w:t>
            </w:r>
            <w:r w:rsidRPr="00E07265">
              <w:rPr>
                <w:rFonts w:ascii="Arial" w:eastAsia="Arial" w:hAnsi="Arial" w:cs="Arial"/>
              </w:rPr>
              <w:t xml:space="preserve">, ni podrá solicitarle a </w:t>
            </w:r>
            <w:proofErr w:type="gramStart"/>
            <w:r w:rsidRPr="00E07265">
              <w:rPr>
                <w:rFonts w:ascii="Arial" w:eastAsia="Arial" w:hAnsi="Arial" w:cs="Arial"/>
              </w:rPr>
              <w:t>este piezas</w:t>
            </w:r>
            <w:proofErr w:type="gramEnd"/>
            <w:r w:rsidRPr="00E07265">
              <w:rPr>
                <w:rFonts w:ascii="Arial" w:eastAsia="Arial" w:hAnsi="Arial" w:cs="Arial"/>
              </w:rPr>
              <w:t xml:space="preserve"> del expediente de negociación o convalidación que no se le hayan remitido, sin sustentar debidamente la necesidad de ellas para tomar la decisión, excepto en aquellos casos en los que se evidencien posibles casos de fraude.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6.</w:t>
            </w:r>
            <w:r w:rsidRPr="00E07265">
              <w:rPr>
                <w:rFonts w:ascii="Arial" w:eastAsia="Arial" w:hAnsi="Arial" w:cs="Arial"/>
              </w:rPr>
              <w:t xml:space="preserve"> Modifíquese el artículo 534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534. COMPETENCIA DE LA JURISDICCIÓN ORDINARIA CIVIL. De las controversias previstas en los artículos 537-parágrafo, 549, 552, 557 y 560 conocerá, en única instancia, el juez civil del domicilio del deudor o en su defecto del domicilio en donde se adelante el procedimiento de negociación de deudas o convalidación del acuerdo. Cuando el monto total del capital de los pasivos relacionados por el deudor en la solicitud no supere la menor cuantía, la competencia será del juez municipal, y cuando sea de mayor cuantía lo será el del circuito.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los mismos términos, dichos jueces serán competentes para conocer del procedimiento de liquidación patrimonial.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juez que conozca la primera de las controversias que se susciten en el trámite previsto en esta ley conocerá de manera privativa de todas las demás controversias que se presenten durante el trámite o ejecución del acuerdo. En estos eventos no habrá lugar a reparto. Sin perjuicio de lo previsto en este artículo, en ningún otro caso el juez hará control de legalidad sobre las </w:t>
            </w:r>
            <w:r w:rsidRPr="00E07265">
              <w:rPr>
                <w:rFonts w:ascii="Arial" w:eastAsia="Arial" w:hAnsi="Arial" w:cs="Arial"/>
              </w:rPr>
              <w:lastRenderedPageBreak/>
              <w:t xml:space="preserve">actuaciones del conciliador, ni podrá solicitarle a </w:t>
            </w:r>
            <w:proofErr w:type="gramStart"/>
            <w:r w:rsidRPr="00E07265">
              <w:rPr>
                <w:rFonts w:ascii="Arial" w:eastAsia="Arial" w:hAnsi="Arial" w:cs="Arial"/>
              </w:rPr>
              <w:t>este piezas</w:t>
            </w:r>
            <w:proofErr w:type="gramEnd"/>
            <w:r w:rsidRPr="00E07265">
              <w:rPr>
                <w:rFonts w:ascii="Arial" w:eastAsia="Arial" w:hAnsi="Arial" w:cs="Arial"/>
              </w:rPr>
              <w:t xml:space="preserve"> del expediente de negociación o convalidación que no se le hayan remitido, sin sustentar debidamente la necesidad de ellas para tomar la decisión, excepto en aquellos casos en los que se evidencien posibles casos de fraude.  </w:t>
            </w:r>
          </w:p>
        </w:tc>
        <w:tc>
          <w:tcPr>
            <w:tcW w:w="2126" w:type="dxa"/>
          </w:tcPr>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Se suprime la referencia que hace el proyecto al notario como operador de insolvencia, en atención a la objeción que al respecto presentó el Gobierno Nacional.</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7.</w:t>
            </w:r>
            <w:r w:rsidRPr="00E07265">
              <w:rPr>
                <w:rFonts w:ascii="Arial" w:eastAsia="Arial" w:hAnsi="Arial" w:cs="Arial"/>
              </w:rPr>
              <w:t xml:space="preserve"> Modifíquese un el artículo 535 de la Ley 1564 de 2012, el cual quedará así́: ́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535. GRATUIDAD. Los procedimientos de negociación de deudas y de convalidación de acuerdo ante centros de conciliación de consultorios jurídicos de facultades de derecho y de las entidades públicas serán gratuitos y la prestación de este servicio se implementará a más tardar el 1º de enero de 2026 en todos los centros de conciliación de dichas entidades y en los que se creen posteriormente; el Gobierno Nacional, a través del Ministerio de Justicia y del Derecho deberá expedir a más tardar el 31 de diciembre de 2024 la reglamentación en esta materia y expedirá la autorización para adelantar procedimientos de negociación de deudas y de convalidación de acuerdos, previa solicitud del director, acreditando los requisitos que se establezcan para los centros de conciliación y que sus operadores han cursado y aprobado el Programa de Formación en Insolvencia.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expensas que se causen dentro de dichos procedimientos deberán ser asumidas por la parte solicitante, de conformidad con lo previsto en las reglas generales del presente código.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el evento en que las expensas no sean canceladas, se entenderá desistida la solicitud. Son expensas causadas en dichos procedimientos, las relacionadas con comunicaciones, remisión de expedientes y demás gastos secretariales.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PARÁGRAFO. Los consultorios jurídicos de las facultades de derecho podrán representar o acompañar a los deudores o a los acreedores en los procedimientos contemplados en este título cuando el monto total del capital de los pasivos relacionados por el deudor en la solicitud o el de la obligación a favor del acreedor interesado, según el caso, no supere la mínima cuantía. También deberán asesorar a los deudores que sean designados liquidadores, siempre que ellos se lo soliciten.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7.</w:t>
            </w:r>
            <w:r w:rsidRPr="00E07265">
              <w:rPr>
                <w:rFonts w:ascii="Arial" w:eastAsia="Arial" w:hAnsi="Arial" w:cs="Arial"/>
              </w:rPr>
              <w:t xml:space="preserve"> Modifíquese un el artículo 535 de la Ley 1564 de 2012, el cual quedará así́: ́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535. GRATUIDAD. Los procedimientos de negociación de deudas y de convalidación de acuerdo ante centros de conciliación de consultorios jurídicos de facultades de derecho y de las entidades públicas serán gratuitos y la prestación de este servicio se implementará a más tardar el 1º de enero de 2026 en todos los centros de conciliación de dichas entidades y en los que se creen posteriormente; el Gobierno Nacional, a través del Ministerio de Justicia y del Derecho deberá expedir a más tardar el 31 de diciembre de 2024 la reglamentación en esta materia y expedirá la autorización para adelantar procedimientos de negociación de deudas y de convalidación de acuerdos, previa solicitud del director, acreditando los requisitos que se establezcan para los centros de conciliación y que sus operadores han cursado y aprobado el Programa de Formación en Insolvencia.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expensas que se causen dentro de dichos procedimientos deberán ser asumidas por la parte solicitante, de conformidad con lo previsto en las reglas generales del presente código.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el evento en que las expensas no sean canceladas, se entenderá desistida la solicitud. Son expensas causadas en dichos procedimientos, las relacionadas con comunicaciones, remisión de expedientes y demás gastos secretariales.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PARÁGRAFO. Los consultorios jurídicos de las facultades de derecho podrán representar o acompañar a los deudores o a los acreedores en los procedimientos contemplados en este título cuando el monto total del capital de los pasivos relacionados por el deudor en la solicitud o el de la obligación a favor del acreedor interesado, según el caso, no supere la mínima cuantía. También deberán asesorar a los deudores que sean designados liquidadores, siempre que ellos se lo soliciten.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8.</w:t>
            </w:r>
            <w:r w:rsidRPr="00E07265">
              <w:rPr>
                <w:rFonts w:ascii="Arial" w:eastAsia="Arial" w:hAnsi="Arial" w:cs="Arial"/>
              </w:rPr>
              <w:t xml:space="preserve"> Modifíquense los numerales 2 y 12 y el parágrafo y adiciónese el numeral 13 al artículo 537 de la Ley 1564 de 2012, los cuales quedarán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537. FACULTADES Y ATRIBUCIONES DEL CONCILIADOR. Sin perjuicio de lo establecido en otras disposiciones, el conciliador tendrá las siguientes facultades y atribuciones en relación con el procedimiento de negociación de deudas: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Citar por escrito a quienes, en su criterio, deban asistir a la audiencia, y hacerlo a solicitud sustentada del deudor o de cualquier acreedor, si lo considera conveniente.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12. Con base en la información presentada por el deudor en la solicitud, las conciliaciones realizadas en la audiencia y la decisión adoptada por el juez en materia de objeciones a los créditos, elaborar la relación definitiva de acreencias que serán objeto del acuerdo y conferirán los derechos de voto que correspondan, según las reglas previstas en este título. Para el caso de la reforma del acuerdo, el conciliador actualizará esta relación teniendo en cuenta la parte cumplida del acuerdo inicial.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13. Comunicar la aceptación de la solicitud de negociación a las autoridades jurisdiccionales y administrativas, empresas de </w:t>
            </w:r>
            <w:r w:rsidRPr="00E07265">
              <w:rPr>
                <w:rFonts w:ascii="Arial" w:eastAsia="Arial" w:hAnsi="Arial" w:cs="Arial"/>
              </w:rPr>
              <w:lastRenderedPageBreak/>
              <w:t xml:space="preserve">servicios públicos, pagadores y particulares que adelanten procesos civiles de cobranza, a fin de que se sujeten a los efectos de dicha providencia.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Es deber del conciliador velar por que no se menoscaben los derechos ciertos e indiscutibles, así como los derechos mínimos e </w:t>
            </w:r>
            <w:proofErr w:type="spellStart"/>
            <w:r w:rsidRPr="00E07265">
              <w:rPr>
                <w:rFonts w:ascii="Arial" w:eastAsia="Arial" w:hAnsi="Arial" w:cs="Arial"/>
              </w:rPr>
              <w:t>intransigibles</w:t>
            </w:r>
            <w:proofErr w:type="spellEnd"/>
            <w:r w:rsidRPr="00E07265">
              <w:rPr>
                <w:rFonts w:ascii="Arial" w:eastAsia="Arial" w:hAnsi="Arial" w:cs="Arial"/>
              </w:rPr>
              <w:t xml:space="preserve"> protegidos constitucionalmente.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8.</w:t>
            </w:r>
            <w:r w:rsidRPr="00E07265">
              <w:rPr>
                <w:rFonts w:ascii="Arial" w:eastAsia="Arial" w:hAnsi="Arial" w:cs="Arial"/>
              </w:rPr>
              <w:t xml:space="preserve"> Modifíquense los numerales 2 y 12 y el parágrafo y adiciónese el numeral 13 al artículo 537 de la Ley 1564 de 2012, los cuales quedarán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537. FACULTADES Y ATRIBUCIONES DEL CONCILIADOR. Sin perjuicio de lo establecido en otras disposiciones, el conciliador tendrá las siguientes facultades y atribuciones en relación con el procedimiento de negociación de deudas: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Citar por escrito a quienes, en su criterio, deban asistir a la audiencia, y hacerlo a solicitud sustentada del deudor o de cualquier acreedor, si lo considera conveniente.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12. Con base en la información presentada por el deudor en la solicitud, las conciliaciones realizadas en la audiencia y la decisión adoptada por el juez en materia de objeciones a los créditos, elaborar la relación definitiva de acreencias que serán objeto del acuerdo y conferirán los derechos de voto que correspondan, según las reglas previstas en este título. Para el caso de la reforma del acuerdo, el conciliador actualizará esta relación teniendo en cuenta la parte cumplida del acuerdo inicial.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13. Comunicar la aceptación de la solicitud de negociación a las autoridades jurisdiccionales y administrativas, empresas de </w:t>
            </w:r>
            <w:r w:rsidRPr="00E07265">
              <w:rPr>
                <w:rFonts w:ascii="Arial" w:eastAsia="Arial" w:hAnsi="Arial" w:cs="Arial"/>
              </w:rPr>
              <w:lastRenderedPageBreak/>
              <w:t xml:space="preserve">servicios públicos, pagadores y particulares que adelanten procesos civiles de cobranza, a fin de que se sujeten a los efectos de dicha providencia.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Es deber del conciliador velar por que no se menoscaben los derechos ciertos e indiscutibles, así como los derechos mínimos e </w:t>
            </w:r>
            <w:proofErr w:type="spellStart"/>
            <w:r w:rsidRPr="00E07265">
              <w:rPr>
                <w:rFonts w:ascii="Arial" w:eastAsia="Arial" w:hAnsi="Arial" w:cs="Arial"/>
              </w:rPr>
              <w:t>intransigibles</w:t>
            </w:r>
            <w:proofErr w:type="spellEnd"/>
            <w:r w:rsidRPr="00E07265">
              <w:rPr>
                <w:rFonts w:ascii="Arial" w:eastAsia="Arial" w:hAnsi="Arial" w:cs="Arial"/>
              </w:rPr>
              <w:t xml:space="preserve"> protegidos constitucionalmente.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9.</w:t>
            </w:r>
            <w:r w:rsidRPr="00E07265">
              <w:rPr>
                <w:rFonts w:ascii="Arial" w:eastAsia="Arial" w:hAnsi="Arial" w:cs="Arial"/>
              </w:rPr>
              <w:t xml:space="preserve"> Modifíquese el artículo 538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538. Supuestos de insolvencia. Para los fines previstos en este título, se entenderá que la persona natural podrá acogerse a los procedimientos de insolvencia cuando se encuentre en cesación de pagos.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Estará en cesación de pagos la persona natural que como deudor o garante incumpla el pago de dos (2) o más obligaciones a favor de dos (2) o más acreedores por más de noventa (90) días, o contra el cual se hayan iniciado dos (2) o más procedimientos públicos o privados de cobro de obligaciones dinerarias, de ejecución especial o de restitución de bienes por mora en el pago de cánones.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cualquier caso, el valor porcentual de las obligaciones deberá representar no menos del treinta por ciento (30%) del pasivo total a su cargo, sin tener en cuenta los créditos cuyo pago se esté realizando mediante libranza o cualquier otro tipo de descuento por nómina, a menos que estos hayan dejado de abonarse efectivamente a la obligación por cualquier causa. Para la verificación de esta situación bastará la declaración del deudor, la cual se entenderá prestada bajo la gravedad del juramento.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t>ARTÍCULO 9.</w:t>
            </w:r>
            <w:r w:rsidRPr="00E07265">
              <w:rPr>
                <w:rFonts w:ascii="Arial" w:eastAsia="Arial" w:hAnsi="Arial" w:cs="Arial"/>
              </w:rPr>
              <w:t xml:space="preserve"> Modifíquese el artículo 538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538. Supuestos de insolvencia. Para los fines previstos en este título, se entenderá que la persona natural podrá acogerse a los procedimientos de insolvencia cuando se encuentre en cesación de pagos.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Estará en cesación de pagos la persona natural que como deudor o garante incumpla el pago de dos (2) o más obligaciones a favor de dos (2) o más acreedores por más de noventa (90) días, o contra el cual se hayan iniciado dos (2) o más procedimientos públicos o privados de cobro de obligaciones dinerarias, de ejecución especial o de restitución de bienes por mora en el pago de cánones.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cualquier caso, el valor porcentual de las obligaciones deberá representar no menos del treinta por ciento (30%) del pasivo total a su cargo, sin tener en cuenta los créditos cuyo pago se esté realizando mediante libranza o cualquier otro tipo de descuento por nómina, a menos que estos hayan dejado de abonarse efectivamente a la obligación por cualquier causa. Para la verificación de esta situación bastará la declaración del deudor, la cual se entenderá prestada bajo la gravedad del juramento.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10.</w:t>
            </w:r>
            <w:r w:rsidRPr="00E07265">
              <w:rPr>
                <w:rFonts w:ascii="Arial" w:eastAsia="Arial" w:hAnsi="Arial" w:cs="Arial"/>
              </w:rPr>
              <w:t xml:space="preserve"> Modifíquese el artículo 539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539. REQUISITOS DE LA SOLICITUD DE TRÁMITE DE NEGOCIACIÓN DE DEUDAS. La solicitud de trámite de negociación de deudas deberá ser presentada directamente por el deudor, quien podrá comparecer al trámite acompañado o representado por apoderado judicial. Será obligatoria su asistencia con o a través de apoderado judicial en los casos en que sea superada la mínima cuantía. La solicitud deberá contener: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Un informe que indique de manera precisa las causas que lo llevaron a la situación de cesación de pagos.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La propuesta para la negociación de deudas, que debe ser clara, expresa y objetiva.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Una relación completa y actualizada de todos los acreedores, en el orden de prelación de créditos que señalan los artículos 2488 y siguientes del Código Civil.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obligaciones amparadas con garantía mobiliaria constituidas a favor de las empresas vigiladas por la Superintendencia de la Economía Solidaria garantizados mediante aportes sociales individuales y ahorros permanentes en el caso de los fondos de empleados serán considerados de la segunda clase prevista en el artículo 2497 del Código Civil, cumpliendo los requisitos de la Ley 1676 de 2013, hasta el monto de dichos aportes y ahorros, que deberán precisarse y cuantificarse como se exige en el numeral siguiente; si el crédito excediere tal monto, el saldo restante se calificará en la quinta clase.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Se deberá indicar nombre, domicilio y dirección de cada uno de ellos; dirección de correo electrónico; cuantía, diferenciando capital e intereses, aún en los cánones vencidos de los contratos de leasing, y </w:t>
            </w:r>
            <w:proofErr w:type="spellStart"/>
            <w:r w:rsidRPr="00E07265">
              <w:rPr>
                <w:rFonts w:ascii="Arial" w:eastAsia="Arial" w:hAnsi="Arial" w:cs="Arial"/>
              </w:rPr>
              <w:t>tros</w:t>
            </w:r>
            <w:proofErr w:type="spellEnd"/>
            <w:r w:rsidRPr="00E07265">
              <w:rPr>
                <w:rFonts w:ascii="Arial" w:eastAsia="Arial" w:hAnsi="Arial" w:cs="Arial"/>
              </w:rPr>
              <w:t xml:space="preserve"> conceptos concretamente </w:t>
            </w:r>
            <w:r w:rsidRPr="00E07265">
              <w:rPr>
                <w:rFonts w:ascii="Arial" w:eastAsia="Arial" w:hAnsi="Arial" w:cs="Arial"/>
              </w:rPr>
              <w:lastRenderedPageBreak/>
              <w:t xml:space="preserve">señalados; naturaleza de los créditos, incluida la condición de postergados en virtud de la causal primera del artículo 572A; tasas de interés; documentos en que consten; fecha de otorgamiento del crédito y vencimiento, y nombre, domicilio y dirección de la oficina o lugar de habitación de los codeudores, fiadores o avalistas. En caso de no conocer alguna información, el deudor deberá expresarlo.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Una relación completa y detallada de sus bienes, si los hubiere, incluidos los que posea en el exterior. Deberán indicarse los valores estimados y los datos necesarios para su identificación, así como la información detallada de los gravámenes, afectaciones y medidas cautelares que pesen sobre ellos, y deberá indicarse cuáles de ellos tienen afectación a vivienda familiar y cuáles son objeto de patrimonio de familia inembargable.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 la relación detallada de los bienes se deberán adjuntar los documentos idóneos para acreditar la veracidad de la información de que trata este numeral.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Una relación de los procesos judiciales y de cualquier procedimiento o actuación administrativa o privada de carácter patrimonial que adelante el deudor o que curse contra él, indicando el juzgado o la oficina donde están radicados y su estado actual.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6. Certificación de los ingresos del deudor expedida por su empleador o fondo de pensiones o, en caso de que sea trabajador independiente, una declaración de los mismos.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7. Monto al que ascienden los recursos disponibles para el pago de las obligaciones descontados los gastos necesarios para la subsistencia del deudor y de las personas a su cargo si los hubiese, los </w:t>
            </w:r>
            <w:r w:rsidRPr="00E07265">
              <w:rPr>
                <w:rFonts w:ascii="Arial" w:eastAsia="Arial" w:hAnsi="Arial" w:cs="Arial"/>
              </w:rPr>
              <w:lastRenderedPageBreak/>
              <w:t xml:space="preserve">de conservación de los bienes y de los del procedimiento.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8. Información relativa a si tiene o no sociedad conyugal o patrimonial vigente. En el evento en que la haya tenido, deberá aportar copia de la escritura pública o de la sentencia por medio de la cual esta se haya liquidado, o de la sentencia que haya declarado la separación de bienes, si ello ocurrió dentro de los dos (2) años anteriores a la solicitud. En este último caso, se deberá señalar el valor comercial estimado de los bienes embargables que fueron objeto de la liquidación.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9. Una discriminación de las obligaciones alimentarias a su cargo, indicando cuantía y beneficiarios y anexando certificado del Registro de Deudores Alimenticios Morosos REDAM.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10. Constancia de su matrícula mercantil, en caso de que el solicitante sea pequeño comerciante.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La información de la solicitud del trámite de negociación de deudas y las declaraciones hechas por el deudor en cumplimiento de lo dispuesto en este artículo se entenderán rendidas bajo la gravedad del juramento, y en la solicitud deberá incluirse expresamente la manifestación de que no se ha incurrido en omisiones, imprecisiones o errores que impidan conocer su verdadera situación económica y su capacidad de pago.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La relación de acreedores y de bienes deberá hacerse con corte al último día calendario del mes inmediatamente anterior a aquel en que se presente la solicitud.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TERCERO. Cualquiera de los acreedores relacionados en la solicitud podrá solicitar al deudor que aporte las pruebas que tenga en su poder respecto de la información </w:t>
            </w:r>
            <w:r w:rsidRPr="00E07265">
              <w:rPr>
                <w:rFonts w:ascii="Arial" w:eastAsia="Arial" w:hAnsi="Arial" w:cs="Arial"/>
              </w:rPr>
              <w:lastRenderedPageBreak/>
              <w:t xml:space="preserve">plasmada en ella, con los soportes idóneos, según el caso, y este la deberá </w:t>
            </w:r>
            <w:proofErr w:type="spellStart"/>
            <w:r w:rsidRPr="00E07265">
              <w:rPr>
                <w:rFonts w:ascii="Arial" w:eastAsia="Arial" w:hAnsi="Arial" w:cs="Arial"/>
              </w:rPr>
              <w:t>allegar</w:t>
            </w:r>
            <w:proofErr w:type="spellEnd"/>
            <w:r w:rsidRPr="00E07265">
              <w:rPr>
                <w:rFonts w:ascii="Arial" w:eastAsia="Arial" w:hAnsi="Arial" w:cs="Arial"/>
              </w:rPr>
              <w:t xml:space="preserve"> a más tardar en la siguiente reanudación de la audiencia de negociación de deudas, o manifestar que no la posee. Tal manifestación se entenderá hecha bajo la gravedad del juramento.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PARÁGRAFO CUARTO. En ningún caso los centros de conciliación o notarías podrán imponer a los deudores interesados en la prestación del servicio modelos inmodificables de solicitud.</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10.</w:t>
            </w:r>
            <w:r w:rsidRPr="00E07265">
              <w:rPr>
                <w:rFonts w:ascii="Arial" w:eastAsia="Arial" w:hAnsi="Arial" w:cs="Arial"/>
              </w:rPr>
              <w:t xml:space="preserve"> Modifíquese el artículo 539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539. REQUISITOS DE LA SOLICITUD DE TRÁMITE DE NEGOCIACIÓN DE DEUDAS. La solicitud de trámite de negociación de deudas deberá ser presentada directamente por el deudor, quien podrá comparecer al trámite acompañado o representado por apoderado judicial. Será obligatoria su asistencia con o a través de apoderado judicial en los casos en que sea superada la mínima cuantía. La solicitud deberá contener: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Un informe que indique de manera precisa las causas que lo llevaron a la situación de cesación de pagos.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La propuesta para la negociación de deudas, que debe ser clara, expresa y objetiva.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Una relación completa y actualizada de todos los acreedores, en el orden de prelación de créditos que señalan los artículos 2488 y siguientes del Código Civil.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obligaciones amparadas con garantía mobiliaria constituidas a favor de las empresas vigiladas por la Superintendencia de la Economía Solidaria garantizados mediante aportes sociales individuales y ahorros permanentes en el caso de los fondos de empleados serán considerados de la segunda clase prevista en el artículo 2497 del Código Civil, cumpliendo los requisitos de la Ley 1676 de 2013, hasta el monto de dichos aportes y ahorros, que deberán precisarse y cuantificarse como se exige en el numeral siguiente; si el crédito excediere tal monto, el saldo restante se calificará en la quinta clase.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Se deberá indicar nombre, domicilio y dirección de cada uno de ellos; dirección de correo electrónico; cuantía, diferenciando capital e intereses, aún en los cánones vencidos de los contratos de leasing, y </w:t>
            </w:r>
            <w:proofErr w:type="spellStart"/>
            <w:r w:rsidRPr="00E07265">
              <w:rPr>
                <w:rFonts w:ascii="Arial" w:eastAsia="Arial" w:hAnsi="Arial" w:cs="Arial"/>
              </w:rPr>
              <w:t>tros</w:t>
            </w:r>
            <w:proofErr w:type="spellEnd"/>
            <w:r w:rsidRPr="00E07265">
              <w:rPr>
                <w:rFonts w:ascii="Arial" w:eastAsia="Arial" w:hAnsi="Arial" w:cs="Arial"/>
              </w:rPr>
              <w:t xml:space="preserve"> conceptos concretamente </w:t>
            </w:r>
            <w:r w:rsidRPr="00E07265">
              <w:rPr>
                <w:rFonts w:ascii="Arial" w:eastAsia="Arial" w:hAnsi="Arial" w:cs="Arial"/>
              </w:rPr>
              <w:lastRenderedPageBreak/>
              <w:t xml:space="preserve">señalados; naturaleza de los créditos, incluida la condición de postergados en virtud de la causal primera del artículo 572A; tasas de interés; documentos en que consten; fecha de otorgamiento del crédito y vencimiento, y nombre, domicilio y dirección de la oficina o lugar de habitación de los codeudores, fiadores o avalistas. En caso de no conocer alguna información, el deudor deberá expresarlo.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Una relación completa y detallada de sus bienes, si los hubiere, incluidos los que posea en el exterior. Deberán indicarse los valores estimados y los datos necesarios para su identificación, así como la información detallada de los gravámenes, afectaciones y medidas cautelares que pesen sobre ellos, y deberá indicarse cuáles de ellos tienen afectación a vivienda familiar y cuáles son objeto de patrimonio de familia inembargable.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 la relación detallada de los bienes se deberán adjuntar los documentos idóneos para acreditar la veracidad de la información de que trata este numeral.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Una relación de los procesos judiciales y de cualquier procedimiento o actuación administrativa o privada de carácter patrimonial que adelante el deudor o que curse contra él, indicando el juzgado o la oficina donde están radicados y su estado actual.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6. Certificación de los ingresos del deudor expedida por su empleador o fondo de pensiones o, en caso de que sea trabajador independiente, una declaración de los mismos.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7. Monto al que ascienden los recursos disponibles para el pago de las obligaciones descontados los gastos necesarios para la subsistencia del deudor y de las personas a su cargo si los hubiese, los </w:t>
            </w:r>
            <w:r w:rsidRPr="00E07265">
              <w:rPr>
                <w:rFonts w:ascii="Arial" w:eastAsia="Arial" w:hAnsi="Arial" w:cs="Arial"/>
              </w:rPr>
              <w:lastRenderedPageBreak/>
              <w:t xml:space="preserve">de conservación de los bienes y de los del procedimiento.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8. Información relativa a si tiene o no sociedad conyugal o patrimonial vigente. En el evento en que la haya tenido, deberá aportar copia de la escritura pública o de la sentencia por medio de la cual esta se haya liquidado, o de la sentencia que haya declarado la separación de bienes, si ello ocurrió dentro de los dos (2) años anteriores a la solicitud. En este último caso, se deberá señalar el valor comercial estimado de los bienes embargables que fueron objeto de la liquidación.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9. Una discriminación de las obligaciones alimentarias a su cargo, indicando cuantía y beneficiarios y anexando certificado del Registro de Deudores Alimenticios Morosos REDAM.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10. Constancia de su matrícula mercantil, en caso de que el solicitante sea pequeño comerciante.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La información de la solicitud del trámite de negociación de deudas y las declaraciones hechas por el deudor en cumplimiento de lo dispuesto en este artículo se entenderán rendidas bajo la gravedad del juramento, y en la solicitud deberá incluirse expresamente la manifestación de que no se ha incurrido en omisiones, imprecisiones o errores que impidan conocer su verdadera situación económica y su capacidad de pago.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La relación de acreedores y de bienes deberá hacerse con corte al último día calendario del mes inmediatamente anterior a aquel en que se presente la solicitud.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TERCERO. Cualquiera de los acreedores relacionados en la solicitud podrá solicitar al deudor que aporte las pruebas que tenga en su poder respecto de la información </w:t>
            </w:r>
            <w:r w:rsidRPr="00E07265">
              <w:rPr>
                <w:rFonts w:ascii="Arial" w:eastAsia="Arial" w:hAnsi="Arial" w:cs="Arial"/>
              </w:rPr>
              <w:lastRenderedPageBreak/>
              <w:t xml:space="preserve">plasmada en ella, con los soportes idóneos, según el caso, y este la deberá </w:t>
            </w:r>
            <w:proofErr w:type="spellStart"/>
            <w:r w:rsidRPr="00E07265">
              <w:rPr>
                <w:rFonts w:ascii="Arial" w:eastAsia="Arial" w:hAnsi="Arial" w:cs="Arial"/>
              </w:rPr>
              <w:t>allegar</w:t>
            </w:r>
            <w:proofErr w:type="spellEnd"/>
            <w:r w:rsidRPr="00E07265">
              <w:rPr>
                <w:rFonts w:ascii="Arial" w:eastAsia="Arial" w:hAnsi="Arial" w:cs="Arial"/>
              </w:rPr>
              <w:t xml:space="preserve"> a más tardar en la siguiente reanudación de la audiencia de negociación de deudas, o manifestar que no la posee. Tal manifestación se entenderá hecha bajo la gravedad del juramento.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PARÁGRAFO CUARTO. En ningún caso los centros de conciliación o notarías podrán imponer a los deudores interesados en la prestación del servicio modelos inmodificables de solicitud.</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11.</w:t>
            </w:r>
            <w:r w:rsidRPr="00E07265">
              <w:rPr>
                <w:rFonts w:ascii="Arial" w:eastAsia="Arial" w:hAnsi="Arial" w:cs="Arial"/>
              </w:rPr>
              <w:t xml:space="preserve"> Adiciónese al Código General del Proceso el artículo 539A,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539A. SOLICITUDES Y TRÁMITES DE DEUDORES PERTENECIENTES A UN MISMO NÚCLEO FAMILIAR. Un mismo conciliador tramitará coordinadamente la insolvencia de varios deudores pertenecientes a un mismo núcleo familiar que así lo pidan, siempre que respecto de cada uno de ellos se den los presupuestos de insolvencia previstos en el artículo 538 y cada solicitud cumpla los requisitos del artículo 539.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este caso, el centro de conciliación o notaría designará un mismo conciliador para todos los solicitantes, el valor de sus servicios no podrá exceder del cincuenta por ciento (50%) adicional al caso que corresponda al de mayor pasivo y complejidad y las reglas del trámite y de la aprobación de los acuerdos se aplicarán a cada trámite individualmente, buscando la mayor armonía entre los flujos de caja de cada uno de los deudores. En ningún caso esta modalidad se considerará una negociación conjunta de los trámites, aunque el conciliador podrá realizar simultáneamente audiencias de los varios deudores siempre que lo considere conveniente, de las que se extenderán actas individuales.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En caso de que proceda la intervención de la jurisdicción ordinaria civil en cualquiera de los trámites, incluida la liquidación, esta disposición se aplicará, en lo pertinente, por parte del juez al que correspondan, que será el mismo para todos ellos.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En este caso, los términos previstos en el primer inciso del artículo 544 se incrementarán en un cincuenta por ciento (50%).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Para los efectos del presente artículo se entenderá que pertenecen a un mismo núcleo familiar los cónyuges, los compañeros permanentes y los parientes dentro del segundo grado de consanguinidad y único civil.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11.</w:t>
            </w:r>
            <w:r w:rsidRPr="00E07265">
              <w:rPr>
                <w:rFonts w:ascii="Arial" w:eastAsia="Arial" w:hAnsi="Arial" w:cs="Arial"/>
              </w:rPr>
              <w:t xml:space="preserve"> Adiciónese al Código General del Proceso el artículo 539A,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539A. SOLICITUDES Y TRÁMITES DE DEUDORES PERTENECIENTES A UN MISMO NÚCLEO FAMILIAR. Un mismo conciliador tramitará coordinadamente la insolvencia de varios deudores pertenecientes a un mismo núcleo familiar que así lo pidan, siempre que respecto de cada uno de ellos se den los presupuestos de insolvencia previstos en el artículo 538 y cada solicitud cumpla los requisitos del artículo 539.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este caso, el centro de conciliación o notaría designará un mismo conciliador para todos los solicitantes, el valor de sus servicios no podrá exceder del cincuenta por ciento (50%) adicional al caso que corresponda al de mayor pasivo y complejidad y las reglas del trámite y de la aprobación de los acuerdos se aplicarán a cada trámite individualmente, buscando la mayor armonía entre los flujos de caja de cada uno de los deudores. En ningún caso esta modalidad se considerará una negociación conjunta de los trámites, aunque el conciliador podrá realizar simultáneamente audiencias de los varios deudores siempre que lo considere conveniente, de las que se extenderán actas individuales.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En caso de que proceda la intervención de la jurisdicción ordinaria civil en cualquiera de los trámites, incluida la liquidación, esta disposición se aplicará, en lo pertinente, por parte del juez al que correspondan, que será el mismo para todos ellos.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En este caso, los términos previstos en el primer inciso del artículo 544 se incrementarán en un cincuenta por ciento (50%).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Para los efectos del presente artículo se entenderá que pertenecen a un mismo núcleo familiar los cónyuges, los compañeros permanentes y los parientes dentro del segundo grado de consanguinidad y único civil.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12.</w:t>
            </w:r>
            <w:r w:rsidRPr="00E07265">
              <w:rPr>
                <w:rFonts w:ascii="Arial" w:eastAsia="Arial" w:hAnsi="Arial" w:cs="Arial"/>
              </w:rPr>
              <w:t xml:space="preserve"> Modifíquese el artículo 541 de la Ley 1564 de 2012, el cual quedará </w:t>
            </w:r>
            <w:proofErr w:type="spellStart"/>
            <w:proofErr w:type="gramStart"/>
            <w:r w:rsidRPr="00E07265">
              <w:rPr>
                <w:rFonts w:ascii="Arial" w:eastAsia="Arial" w:hAnsi="Arial" w:cs="Arial"/>
              </w:rPr>
              <w:t>asi</w:t>
            </w:r>
            <w:proofErr w:type="spellEnd"/>
            <w:r w:rsidRPr="00E07265">
              <w:rPr>
                <w:rFonts w:ascii="Arial" w:eastAsia="Arial" w:hAnsi="Arial" w:cs="Arial"/>
              </w:rPr>
              <w:t>́:́</w:t>
            </w:r>
            <w:proofErr w:type="gramEnd"/>
            <w:r w:rsidRPr="00E07265">
              <w:rPr>
                <w:rFonts w:ascii="Arial" w:eastAsia="Arial" w:hAnsi="Arial" w:cs="Arial"/>
              </w:rPr>
              <w:t xml:space="preserv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541. DESIGNACIÓN DEL CONCILIADOR Y ACEPTACIÓN DEL CARGO. Al día siguiente a la presentación de la solicitud, el centro de conciliación designará al conciliador. Este manifestará su aceptación dentro de los dos (2) días siguientes a la notificación del encargo, so pena de ser excluido de la lista.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cargo de conciliador es de obligatoria aceptación. En el evento en que el conciliador se encuentre impedido y no lo declare, podrá ser recusado por las causales previstas en este código.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t>ARTÍCULO 12.</w:t>
            </w:r>
            <w:r w:rsidRPr="00E07265">
              <w:rPr>
                <w:rFonts w:ascii="Arial" w:eastAsia="Arial" w:hAnsi="Arial" w:cs="Arial"/>
              </w:rPr>
              <w:t xml:space="preserve"> Modifíquese el artículo 541 de la Ley 1564 de 2012, el cual quedará </w:t>
            </w:r>
            <w:proofErr w:type="spellStart"/>
            <w:proofErr w:type="gramStart"/>
            <w:r w:rsidRPr="00E07265">
              <w:rPr>
                <w:rFonts w:ascii="Arial" w:eastAsia="Arial" w:hAnsi="Arial" w:cs="Arial"/>
              </w:rPr>
              <w:t>asi</w:t>
            </w:r>
            <w:proofErr w:type="spellEnd"/>
            <w:r w:rsidRPr="00E07265">
              <w:rPr>
                <w:rFonts w:ascii="Arial" w:eastAsia="Arial" w:hAnsi="Arial" w:cs="Arial"/>
              </w:rPr>
              <w:t>́:́</w:t>
            </w:r>
            <w:proofErr w:type="gramEnd"/>
            <w:r w:rsidRPr="00E07265">
              <w:rPr>
                <w:rFonts w:ascii="Arial" w:eastAsia="Arial" w:hAnsi="Arial" w:cs="Arial"/>
              </w:rPr>
              <w:t xml:space="preserv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541. DESIGNACIÓN DEL CONCILIADOR Y ACEPTACIÓN DEL CARGO. Al día siguiente a la presentación de la solicitud, el centro de conciliación designará al conciliador. Este manifestará su aceptación dentro de los dos (2) días siguientes a la notificación del encargo, so pena de ser excluido de la lista.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cargo de conciliador es de obligatoria aceptación. En el evento en que el conciliador se encuentre impedido y no lo declare, podrá ser recusado por las causales previstas en este código.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13.</w:t>
            </w:r>
            <w:r w:rsidRPr="00E07265">
              <w:rPr>
                <w:rFonts w:ascii="Arial" w:eastAsia="Arial" w:hAnsi="Arial" w:cs="Arial"/>
              </w:rPr>
              <w:t xml:space="preserve"> Modifíquese el artículo 542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542. DECISIÓN DE LA SOLICITUD DE NEGOCIACIÓN. Dentro de los tres (3) días siguientes a la aceptación del cargo, el conciliador verificará si la solicitud cumple con los requisitos legales.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Si la solicitud no cumple con alguna de las exigencias requeridas, el conciliador inmediatamente señalará los defectos de que adolezca y otorgará al deudor un plazo de cinco (5) días para que la corrija. Si dentro del plazo otorgado el deudor no subsana los defectos de la solicitud, esta será rechazada. Contra esta decisión solo procederá el recurso de reposición ante el mismo conciliador. </w:t>
            </w:r>
          </w:p>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13.</w:t>
            </w:r>
            <w:r w:rsidRPr="00E07265">
              <w:rPr>
                <w:rFonts w:ascii="Arial" w:eastAsia="Arial" w:hAnsi="Arial" w:cs="Arial"/>
              </w:rPr>
              <w:t xml:space="preserve"> Modifíquese el artículo 542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542. DECISIÓN DE LA SOLICITUD DE NEGOCIACIÓN. Dentro de los tres (3) días siguientes a la aceptación del cargo, el conciliador verificará si la solicitud cumple con los requisitos legales.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Si la solicitud no cumple con alguna de las exigencias requeridas, el conciliador inmediatamente señalará los defectos de que adolezca y otorgará al deudor un plazo de cinco (5) días para que la corrija. Si dentro del plazo otorgado el deudor no subsana los defectos de la solicitud, esta será rechazada. Contra esta decisión solo procederá el recurso de reposición ante el mismo conciliador. </w:t>
            </w:r>
          </w:p>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14.</w:t>
            </w:r>
            <w:r w:rsidRPr="00E07265">
              <w:rPr>
                <w:rFonts w:ascii="Arial" w:eastAsia="Arial" w:hAnsi="Arial" w:cs="Arial"/>
              </w:rPr>
              <w:t xml:space="preserve"> Modifíquese el artículo 543 de la Ley 1564 de 2012, el cual quedará </w:t>
            </w:r>
            <w:proofErr w:type="spellStart"/>
            <w:proofErr w:type="gramStart"/>
            <w:r w:rsidRPr="00E07265">
              <w:rPr>
                <w:rFonts w:ascii="Arial" w:eastAsia="Arial" w:hAnsi="Arial" w:cs="Arial"/>
              </w:rPr>
              <w:t>asi</w:t>
            </w:r>
            <w:proofErr w:type="spellEnd"/>
            <w:r w:rsidRPr="00E07265">
              <w:rPr>
                <w:rFonts w:ascii="Arial" w:eastAsia="Arial" w:hAnsi="Arial" w:cs="Arial"/>
              </w:rPr>
              <w:t>́:́</w:t>
            </w:r>
            <w:proofErr w:type="gramEnd"/>
            <w:r w:rsidRPr="00E07265">
              <w:rPr>
                <w:rFonts w:ascii="Arial" w:eastAsia="Arial" w:hAnsi="Arial" w:cs="Arial"/>
              </w:rPr>
              <w:t xml:space="preserv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543. ACEPTACIÓN DE LA SOLICITUD DE NEGOCIACIÓN DE DEUDAS. Una vez el conciliador verifique el cumplimiento de los requisitos en la solicitud de negociación de deudas, el conciliador designado por el centro de conciliación o </w:t>
            </w:r>
            <w:r w:rsidRPr="00E07265">
              <w:rPr>
                <w:rFonts w:ascii="Arial" w:eastAsia="Arial" w:hAnsi="Arial" w:cs="Arial"/>
                <w:b/>
                <w:strike/>
              </w:rPr>
              <w:t>el notario</w:t>
            </w:r>
            <w:r w:rsidRPr="00E07265">
              <w:rPr>
                <w:rFonts w:ascii="Arial" w:eastAsia="Arial" w:hAnsi="Arial" w:cs="Arial"/>
              </w:rPr>
              <w:t xml:space="preserve">, según fuere el caso, la aceptará, dará inicio al procedimiento de negociación de deudas y fijará fecha para audiencia de negociación dentro de los diez (10) días siguientes a la aceptación de la solicitud.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Cuando se trate de la negociación de deudas de una persona comerciante, en la providencia se dispondrá su inscripción inmediata en el registro mercantil de la cámara de comercio del domicilio del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Las controversias relacionadas con la aceptación de la solicitud de negociación de deudas solamente se podrán proponer al iniciarse la primera sesión de la audiencia correspondiente.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t>ARTÍCULO 14.</w:t>
            </w:r>
            <w:r w:rsidRPr="00E07265">
              <w:rPr>
                <w:rFonts w:ascii="Arial" w:eastAsia="Arial" w:hAnsi="Arial" w:cs="Arial"/>
              </w:rPr>
              <w:t xml:space="preserve"> Modifíquese el artículo 543 de la Ley 1564 de 2012, el cual quedará </w:t>
            </w:r>
            <w:proofErr w:type="spellStart"/>
            <w:proofErr w:type="gramStart"/>
            <w:r w:rsidRPr="00E07265">
              <w:rPr>
                <w:rFonts w:ascii="Arial" w:eastAsia="Arial" w:hAnsi="Arial" w:cs="Arial"/>
              </w:rPr>
              <w:t>asi</w:t>
            </w:r>
            <w:proofErr w:type="spellEnd"/>
            <w:r w:rsidRPr="00E07265">
              <w:rPr>
                <w:rFonts w:ascii="Arial" w:eastAsia="Arial" w:hAnsi="Arial" w:cs="Arial"/>
              </w:rPr>
              <w:t>́:́</w:t>
            </w:r>
            <w:proofErr w:type="gramEnd"/>
            <w:r w:rsidRPr="00E07265">
              <w:rPr>
                <w:rFonts w:ascii="Arial" w:eastAsia="Arial" w:hAnsi="Arial" w:cs="Arial"/>
              </w:rPr>
              <w:t xml:space="preserv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543. ACEPTACIÓN DE LA SOLICITUD DE NEGOCIACIÓN DE DEUDAS. Una vez el conciliador verifique el cumplimiento de los requisitos en la solicitud de negociación de deudas, el conciliador designado por el centro de conciliación o </w:t>
            </w:r>
            <w:r w:rsidRPr="00E07265">
              <w:rPr>
                <w:rFonts w:ascii="Arial" w:eastAsia="Arial" w:hAnsi="Arial" w:cs="Arial"/>
                <w:b/>
                <w:u w:val="single"/>
              </w:rPr>
              <w:t>por la notaría</w:t>
            </w:r>
            <w:r w:rsidRPr="00E07265">
              <w:rPr>
                <w:rFonts w:ascii="Arial" w:eastAsia="Arial" w:hAnsi="Arial" w:cs="Arial"/>
              </w:rPr>
              <w:t xml:space="preserve">, según fuere el caso, la aceptará, dará inicio al procedimiento de negociación de deudas y fijará fecha para audiencia de negociación dentro de los diez (10) días siguientes a la aceptación de la solicitud.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Cuando se trate de la negociación de deudas de una persona comerciante, en la providencia se dispondrá su inscripción inmediata en el registro mercantil de la cámara de comercio del domicilio del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Las controversias relacionadas con la aceptación de la solicitud de negociación de deudas solamente se podrán proponer al iniciarse la primera sesión de la audiencia correspondiente.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t>En atención a la objeción presentada por el Gobierno Nacional respecto de las facultades jurisdiccionales que el proyecto le confiere al notario, se suprime la referencia que en este artículo se hace a dicho funcionario, y se agrega la alusión a la notaría, como nominadora del conciliador inscrito en sus listas de acuerdo con el reglamento.</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15.</w:t>
            </w:r>
            <w:r w:rsidRPr="00E07265">
              <w:rPr>
                <w:rFonts w:ascii="Arial" w:eastAsia="Arial" w:hAnsi="Arial" w:cs="Arial"/>
              </w:rPr>
              <w:t xml:space="preserve"> Modifíquese el artículo 544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544. DURACIÓN DEL PROCEDIMIENTO DE </w:t>
            </w:r>
            <w:r w:rsidRPr="00E07265">
              <w:rPr>
                <w:rFonts w:ascii="Arial" w:eastAsia="Arial" w:hAnsi="Arial" w:cs="Arial"/>
              </w:rPr>
              <w:lastRenderedPageBreak/>
              <w:t xml:space="preserve">NEGOCIACIÓN DE DEUDAS. El término para llevar a cabo el procedimiento de negociación de deudas es de sesenta (60) días, contados a partir de la fecha en la que quede en firme la aceptación de la solicitud. A solicitud conjunta del deudor y de cualquiera de los acreedores con quienes se hayan conciliado definitivamente sus derechos, este término podrá ser prorrogado por treinta (30) días más, y, para el deudor comerciante, con el voto favorable de la mayoría de los votos se podrá prorrogar hasta por otros noventa (90) días.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Dicho término de duración del procedimiento de negociación de deudas se suspenderá durante el tiempo que dure el trámite de las controversias que deba resolver la jurisdicción ordinaria civil y se reanudará a partir de la fecha en que la audiencia se reinicie por convocatoria que hará el conciliador al recibir la decisión judicial. También se suspenderá durante la vacancia judicial, aunque no estén pendientes decisiones de la jurisdicción ordinaria civil.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15.</w:t>
            </w:r>
            <w:r w:rsidRPr="00E07265">
              <w:rPr>
                <w:rFonts w:ascii="Arial" w:eastAsia="Arial" w:hAnsi="Arial" w:cs="Arial"/>
              </w:rPr>
              <w:t xml:space="preserve"> Modifíquese el artículo 544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544. DURACIÓN DEL PROCEDIMIENTO DE </w:t>
            </w:r>
            <w:r w:rsidRPr="00E07265">
              <w:rPr>
                <w:rFonts w:ascii="Arial" w:eastAsia="Arial" w:hAnsi="Arial" w:cs="Arial"/>
              </w:rPr>
              <w:lastRenderedPageBreak/>
              <w:t xml:space="preserve">NEGOCIACIÓN DE DEUDAS. El término para llevar a cabo el procedimiento de negociación de deudas es de sesenta (60) días, contados a partir de la fecha en la que quede en firme la aceptación de la solicitud. A solicitud conjunta del deudor y de cualquiera de los acreedores con quienes se hayan conciliado definitivamente sus derechos, este término podrá ser prorrogado por treinta (30) días más, y, para el deudor comerciante, con el voto favorable de la mayoría de los votos se podrá prorrogar hasta por otros noventa (90) días.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Dicho término de duración del procedimiento de negociación de deudas se suspenderá durante el tiempo que dure el trámite de las controversias que deba resolver la jurisdicción ordinaria civil y se reanudará a partir de la fecha en que la audiencia se reinicie por convocatoria que hará el conciliador al recibir la decisión judicial. También se suspenderá durante la vacancia judicial, aunque no estén pendientes decisiones de la jurisdicción ordinaria civil.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16.</w:t>
            </w:r>
            <w:r w:rsidRPr="00E07265">
              <w:rPr>
                <w:rFonts w:ascii="Arial" w:eastAsia="Arial" w:hAnsi="Arial" w:cs="Arial"/>
              </w:rPr>
              <w:t xml:space="preserve"> Modifíquese el artículo 545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545. EFECTOS DE LA ACEPTACIÓN. A partir de la aceptación de la solicitud se producirán los siguientes efectos: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Los previstos en el numeral 1 del artículo 565. En consecuencia, no podrán iniciarse contra el deudor nuevos procesos o trámites públicos o privados de ejecución, de jurisdicción coactiva, de cobro de obligaciones dinerarias, de ejecución especial, ni de restitución de bienes por mora en el pago de los cánones, y se suspenderán los que estuvieren en curso al momento de la aceptación. La suspensión incluirá la ejecución aún no totalmente practicada de medidas cautelares ya decretadas respecto de </w:t>
            </w:r>
            <w:r w:rsidRPr="00E07265">
              <w:rPr>
                <w:rFonts w:ascii="Arial" w:eastAsia="Arial" w:hAnsi="Arial" w:cs="Arial"/>
              </w:rPr>
              <w:lastRenderedPageBreak/>
              <w:t xml:space="preserve">bienes o derechos pertenecientes al deudor y emolumentos que este tenga por recibir por cualquier causa, personalmente o en cuentas bancarias o por medio de cualquier producto financiero, y los actos preparatorios del perfeccionamiento de tales medidas.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El deudor podrá alegar la nulidad del proceso ante el juez o funcionario competente, o ante el particular o mandatario encargado del cobro o ejecución, para lo cual bastará presentar copia de la certificación que expida el conciliador sobre la aceptación al procedimiento de negociación de deudas.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Las diligencias judiciales o extrajudiciales de cobranza, habiendo sido comunicado directamente el titular o cesionario sobre la admisión del deudor a un procedimiento de insolvencia darán lugar a un llamado de atención, en la primera ocasión, a una amonestación, en la segunda, y a la postergación del pago de todas las obligaciones que se hayan calificado y graduado o deban calificarse y graduarse a favor del acreedor, en la tercera, sanciones que serán impuestas, a petición del deudor, por el conciliador o el juez de la liquidación. A partir de la cuarta ocasión, el conciliador o el juez enviarán la queja a la Superintendencia Financiera o a la de Industria y Comercio, de acuerdo con el marco de competencias previsto en la Ley 2300 de 2023, junto con las pruebas que haya aportado el quejoso, a efecto de que se imponga al acreedor una multa equivalente al diez por ciento (10%) del monto de los créditos cobrados, Incluidos los intereses, por cada vez que este adelante diligencias de este tipo, sin perjuicio de los límites previstos en el artículo 18 de la ley estatutaria 1266 de 2008.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2.Se suspenderán los descuentos de nómina o de productos financieros, pagos por libranza o cualquier otra </w:t>
            </w:r>
            <w:r w:rsidRPr="00E07265">
              <w:rPr>
                <w:rFonts w:ascii="Arial" w:eastAsia="Arial" w:hAnsi="Arial" w:cs="Arial"/>
                <w:color w:val="000000"/>
              </w:rPr>
              <w:lastRenderedPageBreak/>
              <w:t xml:space="preserve">forma de prerrogativa relacionada con el pago o abono automático o directo del acreedor o de mandatario suyo que se haya pactado contractualmente o que disponga la ley, excepto los relacionados con las obligaciones alimentarias del deudor.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Los actos que se ejecuten en contravención a esta disposición serán ineficaces de pleno derecho, sanción que será puesta en conocimiento del pagador y del acreedor del caso por el conciliador, junto con la orden de devolución inmediata al deudor de las sumas pagadas o descontadas, para cuyo efecto ellos serán solidariamente responsables a partir del momento en que recibieron la comunicación. Adicionalmente, se impondrán al acreedor las sanciones previstas en el numeral anterior.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3. No podrá suspenderse la prestación de los servicios públicos domiciliarios en la casa de habitación ni en el lugar de trabajo del deudor por mora en el pago de las obligaciones anteriores a la aceptación de la solicitud. Si hubiere operado la suspensión de los servicios públicos domiciliarios, estos deberán restablecerse y las obligaciones causadas con posterioridad por este concepto serán pagadas como gastos de administración, y como tales serán registrados en la contabilidad del acreedor; la desatención a este deber, estando el acreedor debidamente informado de la existencia del procedimiento de insolvencia, dará lugar a los trámites y sanciones previstas en el numeral 1 de este artículo para los casos de acreedores concursales que adelanten diligencias judiciales o extrajudiciales de cobranza. La misma regla aplicará a los casos de cualquier tipo de contratos de tracto sucesivo, como arrendamiento, educación, salud, administración de propiedad horizontal, y cualquier otro de similares características.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lastRenderedPageBreak/>
              <w:t xml:space="preserve">4. Dentro de los cinco (5) días siguientes a la aceptación del trámite de negociación de deudas el deudor deberá presentar una relación actualizada de sus obligaciones, bienes y procesos, en la que deberá incluir todas sus acreencias causadas al día inmediatamente anterior a la aceptación, conforme al orden de prelación legal previsto en el Código Civil. La ausencia de esta actualización se tendrá como manifestación de que la relación presentada con la solicitud no ha variado. Cualquier cambio relevante de la situación del deudor que suceda entre la aceptación de la negociación de deudas y la apertura de la liquidación patrimonial en relación con su crisis económica deberá ser comunicada a los acreedores a través del conciliador </w:t>
            </w:r>
            <w:r w:rsidRPr="00E07265">
              <w:rPr>
                <w:rFonts w:ascii="Arial" w:eastAsia="Arial" w:hAnsi="Arial" w:cs="Arial"/>
                <w:b/>
                <w:strike/>
                <w:color w:val="000000"/>
              </w:rPr>
              <w:t>o notario</w:t>
            </w:r>
            <w:r w:rsidRPr="00E07265">
              <w:rPr>
                <w:rFonts w:ascii="Arial" w:eastAsia="Arial" w:hAnsi="Arial" w:cs="Arial"/>
                <w:color w:val="000000"/>
              </w:rPr>
              <w:t xml:space="preserve"> a efecto de que aquellos lo puedan tener en cuenta al momento de tomar las decisiones que les correspondan. Igualmente deberá informar cualquier cambio de domicilio, residencia o direcciones física y electrónica de notificación.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5. El deudor no podrá solicitar el inicio de otro procedimiento de insolvencia, hasta que se cumpla el término previsto en el artículo 574.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6. Se interrumpirá el término de prescripción y no operará la caducidad de las acciones respecto de los créditos que contra el deudor se hubieren hecho exigibles antes de la iniciación de dicho trámite.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7. El pago de impuestos prediales, cuotas de administración, servicios públicos y cualquier otra tasa o contribución necesarios para obtener </w:t>
            </w:r>
            <w:proofErr w:type="gramStart"/>
            <w:r w:rsidRPr="00E07265">
              <w:rPr>
                <w:rFonts w:ascii="Arial" w:eastAsia="Arial" w:hAnsi="Arial" w:cs="Arial"/>
                <w:color w:val="000000"/>
              </w:rPr>
              <w:t>el paz</w:t>
            </w:r>
            <w:proofErr w:type="gramEnd"/>
            <w:r w:rsidRPr="00E07265">
              <w:rPr>
                <w:rFonts w:ascii="Arial" w:eastAsia="Arial" w:hAnsi="Arial" w:cs="Arial"/>
                <w:color w:val="000000"/>
              </w:rPr>
              <w:t xml:space="preserve"> y salvo en la enajenación de inmuebles o cualquier otro bien sujeto a registro sólo podrá exigirse respecto de aquellas acreencias causadas con posterioridad a la aceptación de la solicitud. Las restantes quedarán sujetas a los términos del acuerdo o a las resultas del procedimiento de liquidación patrimonial. Este </w:t>
            </w:r>
            <w:r w:rsidRPr="00E07265">
              <w:rPr>
                <w:rFonts w:ascii="Arial" w:eastAsia="Arial" w:hAnsi="Arial" w:cs="Arial"/>
                <w:color w:val="000000"/>
              </w:rPr>
              <w:lastRenderedPageBreak/>
              <w:t xml:space="preserve">tratamiento se aplicará a toda obligación </w:t>
            </w:r>
            <w:proofErr w:type="spellStart"/>
            <w:r w:rsidRPr="00E07265">
              <w:rPr>
                <w:rFonts w:ascii="Arial" w:eastAsia="Arial" w:hAnsi="Arial" w:cs="Arial"/>
                <w:color w:val="000000"/>
              </w:rPr>
              <w:t>propter</w:t>
            </w:r>
            <w:proofErr w:type="spellEnd"/>
            <w:r w:rsidRPr="00E07265">
              <w:rPr>
                <w:rFonts w:ascii="Arial" w:eastAsia="Arial" w:hAnsi="Arial" w:cs="Arial"/>
                <w:color w:val="000000"/>
              </w:rPr>
              <w:t xml:space="preserve"> rem que afecte los bienes del deudor.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8. El deudor admitido a un trámite de insolvencia podrá buscar la renegociación de mutuo acuerdo de los contratos de arrendamiento comercial o financiero (leasing) de los que sea parte arrendataria o locataria. En caso de que no se logre la negociación, cualquiera de las partes podrá dar por terminado el contrato unilateralmente con solamente comunicar tal decisión a su contraparte y al conciliador </w:t>
            </w:r>
            <w:r w:rsidRPr="00E07265">
              <w:rPr>
                <w:rFonts w:ascii="Arial" w:eastAsia="Arial" w:hAnsi="Arial" w:cs="Arial"/>
                <w:b/>
                <w:strike/>
                <w:color w:val="000000"/>
              </w:rPr>
              <w:t>o notario</w:t>
            </w:r>
            <w:r w:rsidRPr="00E07265">
              <w:rPr>
                <w:rFonts w:ascii="Arial" w:eastAsia="Arial" w:hAnsi="Arial" w:cs="Arial"/>
                <w:color w:val="000000"/>
              </w:rPr>
              <w:t xml:space="preserve">, quedando el deudor sujeto a la entrega inmediata del bien en las condiciones previstas en el contrato y a las sanciones contractuales o legales del caso, decididas mediante incidente por el juez del concurso, las que harán parte del pasivo a negociar o liquidar. En todo caso, la terminación del contrato por iniciativa del deudor podrá darse cuando acredite las siguientes circunstancias: (i) el contrato es uno de tracto sucesivo que aún se encuentra en proceso de ejecución, y (ii) las prestaciones a cargo del deudor resultan excesivas, tomando en consideración el precio de las operaciones equivalentes o de reemplazo que el deudor podría obtener en el mercado.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Al momento de comunicar tal decisión, el deudor deberá presentar un análisis de la relación costo-beneficio para el propósito de la negociación de llevarse a cabo la terminación, en la cual se tome en cuenta la indemnización a cuyo pago podría verse sujeto el deudor con ocasión de la terminación.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b/>
                <w:strike/>
                <w:color w:val="000000"/>
              </w:rPr>
            </w:pPr>
            <w:r w:rsidRPr="00E07265">
              <w:rPr>
                <w:rFonts w:ascii="Arial" w:eastAsia="Arial" w:hAnsi="Arial" w:cs="Arial"/>
                <w:b/>
                <w:strike/>
                <w:color w:val="000000"/>
              </w:rPr>
              <w:t xml:space="preserve">9. Se extinguirán las acciones penales derivadas de la aplicación del inciso 3 del artículo 402 del Código Penal, sin perjuicio de los derechos económicos que las entidades fiscales pudieran tener contra el deudor en el procedimiento de insolvencia en </w:t>
            </w:r>
            <w:r w:rsidRPr="00E07265">
              <w:rPr>
                <w:rFonts w:ascii="Arial" w:eastAsia="Arial" w:hAnsi="Arial" w:cs="Arial"/>
                <w:b/>
                <w:strike/>
                <w:color w:val="000000"/>
              </w:rPr>
              <w:lastRenderedPageBreak/>
              <w:t xml:space="preserve">virtud de la solidaridad prevista en las normas tributarias.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PARÁGRAFO. El solicitante podrá retirar su solicitud de negociación mientras no se hubiere hecho efectivo ninguno de los efectos previstos en los numerales 1</w:t>
            </w:r>
            <w:r w:rsidRPr="00E07265">
              <w:rPr>
                <w:rFonts w:ascii="Arial" w:eastAsia="Arial" w:hAnsi="Arial" w:cs="Arial"/>
                <w:b/>
                <w:strike/>
                <w:color w:val="000000"/>
              </w:rPr>
              <w:t>,</w:t>
            </w:r>
            <w:r w:rsidRPr="00E07265">
              <w:rPr>
                <w:rFonts w:ascii="Arial" w:eastAsia="Arial" w:hAnsi="Arial" w:cs="Arial"/>
                <w:color w:val="000000"/>
              </w:rPr>
              <w:t xml:space="preserve"> 2 </w:t>
            </w:r>
            <w:r w:rsidRPr="00E07265">
              <w:rPr>
                <w:rFonts w:ascii="Arial" w:eastAsia="Arial" w:hAnsi="Arial" w:cs="Arial"/>
                <w:b/>
                <w:strike/>
                <w:color w:val="000000"/>
              </w:rPr>
              <w:t>y 9</w:t>
            </w:r>
            <w:r w:rsidRPr="00E07265">
              <w:rPr>
                <w:rFonts w:ascii="Arial" w:eastAsia="Arial" w:hAnsi="Arial" w:cs="Arial"/>
                <w:color w:val="000000"/>
              </w:rPr>
              <w:t xml:space="preserve"> del presente artículo, y podrá desistir expresamente del procedimiento, mientras no se haya aprobado el acuerdo. Al desistimiento se aplicarán, en lo pertinente, los artículos 314 a 316 del Código General del Proceso, pero no habrá lugar a condena en costas, y su aceptación conllevará la reanudación inmediata de los procedimientos de ejecución suspendidos </w:t>
            </w:r>
            <w:r w:rsidRPr="00E07265">
              <w:rPr>
                <w:rFonts w:ascii="Arial" w:eastAsia="Arial" w:hAnsi="Arial" w:cs="Arial"/>
                <w:b/>
                <w:strike/>
                <w:color w:val="000000"/>
              </w:rPr>
              <w:t>y se reactivarán las acciones penales extinguidas</w:t>
            </w:r>
            <w:r w:rsidRPr="00E07265">
              <w:rPr>
                <w:rFonts w:ascii="Arial" w:eastAsia="Arial" w:hAnsi="Arial" w:cs="Arial"/>
                <w:color w:val="000000"/>
              </w:rPr>
              <w:t xml:space="preserve">, para lo cual el conciliador oficiará con destino a los funcionarios y particulares correspondientes, al día siguiente de que esta se produzca. La indemnización de perjuicios que pretendan los acreedores se tramitarán ante el juez del proceso suspendido o en su defecto ante el que señala el artículo 534.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16.</w:t>
            </w:r>
            <w:r w:rsidRPr="00E07265">
              <w:rPr>
                <w:rFonts w:ascii="Arial" w:eastAsia="Arial" w:hAnsi="Arial" w:cs="Arial"/>
              </w:rPr>
              <w:t xml:space="preserve"> Modifíquese el artículo 545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545. EFECTOS DE LA ACEPTACIÓN. A partir de la aceptación de la solicitud se producirán los siguientes efectos: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Los previstos en el numeral 1 del artículo 565. En consecuencia, no podrán iniciarse contra el deudor nuevos procesos o trámites públicos o privados de ejecución, de jurisdicción coactiva, de cobro de obligaciones dinerarias, de ejecución especial, ni de restitución de bienes por mora en el pago de los cánones, y se suspenderán los que estuvieren en curso al momento de la aceptación. La suspensión incluirá la ejecución aún no totalmente practicada de medidas cautelares ya decretadas respecto de </w:t>
            </w:r>
            <w:r w:rsidRPr="00E07265">
              <w:rPr>
                <w:rFonts w:ascii="Arial" w:eastAsia="Arial" w:hAnsi="Arial" w:cs="Arial"/>
              </w:rPr>
              <w:lastRenderedPageBreak/>
              <w:t xml:space="preserve">bienes o derechos pertenecientes al deudor y emolumentos que este tenga por recibir por cualquier causa, personalmente o en cuentas bancarias o por medio de cualquier producto financiero, y los actos preparatorios del perfeccionamiento de tales medidas.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El deudor podrá alegar la nulidad del proceso ante el juez o funcionario competente, o ante el particular o mandatario encargado del cobro o ejecución, para lo cual bastará presentar copia de la certificación que expida el conciliador sobre la aceptación al procedimiento de negociación de deudas.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Las diligencias judiciales o extrajudiciales de cobranza, habiendo sido comunicado directamente el titular o cesionario sobre la admisión del deudor a un procedimiento de insolvencia darán lugar a un llamado de atención, en la primera ocasión, a una amonestación, en la segunda, y a la postergación del pago de todas las obligaciones que se hayan calificado y graduado o deban calificarse y graduarse a favor del acreedor, en la tercera, sanciones que serán impuestas, a petición del deudor, por el conciliador o el juez de la liquidación. A partir de la cuarta ocasión, el conciliador o el juez enviarán la queja a la Superintendencia Financiera o a la de Industria y Comercio, de acuerdo con el marco de competencias previsto en la Ley 2300 de 2023, junto con las pruebas que haya aportado el quejoso, a efecto de que se imponga al acreedor una multa equivalente al diez por ciento (10%) del monto de los créditos cobrados, Incluidos los intereses, por cada vez que este adelante diligencias de este tipo, sin perjuicio de los límites previstos en el artículo 18 de la ley estatutaria 1266 de 2008.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2. Se suspenderán los descuentos de nómina o de productos financieros, pagos por libranza o cualquier otra </w:t>
            </w:r>
            <w:r w:rsidRPr="00E07265">
              <w:rPr>
                <w:rFonts w:ascii="Arial" w:eastAsia="Arial" w:hAnsi="Arial" w:cs="Arial"/>
                <w:color w:val="000000"/>
              </w:rPr>
              <w:lastRenderedPageBreak/>
              <w:t xml:space="preserve">forma de prerrogativa relacionada con el pago o abono automático o directo del acreedor o de mandatario suyo que se haya pactado contractualmente o que disponga la ley, excepto los relacionados con las obligaciones alimentarias del deudor.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Los actos que se ejecuten en contravención a esta disposición serán ineficaces de pleno derecho, sanción que será puesta en conocimiento del pagador y del acreedor del caso por el conciliador, junto con la orden de devolución inmediata al deudor de las sumas pagadas o descontadas, para cuyo efecto ellos serán solidariamente responsables a partir del momento en que recibieron la comunicación. Adicionalmente, se impondrán al acreedor las sanciones previstas en el numeral anterior.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3. No podrá suspenderse la prestación de los servicios públicos domiciliarios en la casa de habitación ni en el lugar de trabajo del deudor por mora en el pago de las obligaciones anteriores a la aceptación de la solicitud. Si hubiere operado la suspensión de los servicios públicos domiciliarios, estos deberán restablecerse y las obligaciones causadas con posterioridad por este concepto serán pagadas como gastos de administración, y como tales serán registrados en la contabilidad del acreedor; la desatención a este deber, estando el acreedor debidamente informado de la existencia del procedimiento de insolvencia, dará lugar a los trámites y sanciones previstas en el numeral 1 de este artículo para los casos de acreedores concursales que adelanten diligencias judiciales o extrajudiciales de cobranza. La misma regla aplicará a los casos de cualquier tipo de contratos de tracto sucesivo, como arrendamiento, educación, salud, administración de propiedad horizontal, y cualquier otro de similares características.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lastRenderedPageBreak/>
              <w:t xml:space="preserve">4. Dentro de los cinco (5) días siguientes a la aceptación del trámite de negociación de deudas el deudor deberá presentar una relación actualizada de sus obligaciones, bienes y procesos, en la que deberá incluir todas sus acreencias causadas al día inmediatamente anterior a la aceptación, conforme al orden de prelación legal previsto en el Código Civil. La ausencia de esta actualización se tendrá como manifestación de que la relación presentada con la solicitud no ha variado. Cualquier cambio relevante de la situación del deudor que suceda entre la aceptación de la negociación de deudas y la apertura de la liquidación patrimonial en relación con su crisis económica deberá ser comunicada a los acreedores a través del conciliador a efecto de que aquellos lo puedan tener en cuenta al momento de tomar las decisiones que les correspondan. Igualmente deberá informar cualquier cambio de domicilio, residencia o direcciones física y electrónica de notificación.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5. El deudor no podrá solicitar el inicio de otro procedimiento de insolvencia, hasta que se cumpla el término previsto en el artículo 574.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6. Se interrumpirá el término de prescripción y no operará la caducidad de las acciones respecto de los créditos que contra el deudor se hubieren hecho exigibles antes de la iniciación de dicho trámite.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7. El pago de impuestos prediales, cuotas de administración, servicios públicos y cualquier otra tasa o contribución necesarios para obtener </w:t>
            </w:r>
            <w:proofErr w:type="gramStart"/>
            <w:r w:rsidRPr="00E07265">
              <w:rPr>
                <w:rFonts w:ascii="Arial" w:eastAsia="Arial" w:hAnsi="Arial" w:cs="Arial"/>
                <w:color w:val="000000"/>
              </w:rPr>
              <w:t>el paz</w:t>
            </w:r>
            <w:proofErr w:type="gramEnd"/>
            <w:r w:rsidRPr="00E07265">
              <w:rPr>
                <w:rFonts w:ascii="Arial" w:eastAsia="Arial" w:hAnsi="Arial" w:cs="Arial"/>
                <w:color w:val="000000"/>
              </w:rPr>
              <w:t xml:space="preserve"> y salvo en la enajenación de inmuebles o cualquier otro bien sujeto a registro sólo podrá exigirse respecto de aquellas acreencias causadas con posterioridad a la aceptación de la solicitud. Las restantes quedarán sujetas a los términos del acuerdo o a las resultas del procedimiento de liquidación patrimonial. Este </w:t>
            </w:r>
            <w:r w:rsidRPr="00E07265">
              <w:rPr>
                <w:rFonts w:ascii="Arial" w:eastAsia="Arial" w:hAnsi="Arial" w:cs="Arial"/>
                <w:color w:val="000000"/>
              </w:rPr>
              <w:lastRenderedPageBreak/>
              <w:t xml:space="preserve">tratamiento se aplicará a toda obligación </w:t>
            </w:r>
            <w:proofErr w:type="spellStart"/>
            <w:r w:rsidRPr="00E07265">
              <w:rPr>
                <w:rFonts w:ascii="Arial" w:eastAsia="Arial" w:hAnsi="Arial" w:cs="Arial"/>
                <w:color w:val="000000"/>
              </w:rPr>
              <w:t>propter</w:t>
            </w:r>
            <w:proofErr w:type="spellEnd"/>
            <w:r w:rsidRPr="00E07265">
              <w:rPr>
                <w:rFonts w:ascii="Arial" w:eastAsia="Arial" w:hAnsi="Arial" w:cs="Arial"/>
                <w:color w:val="000000"/>
              </w:rPr>
              <w:t xml:space="preserve"> rem que afecte los bienes del deudor.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8. El deudor admitido a un trámite de insolvencia podrá buscar la renegociación de mutuo acuerdo de los contratos de arrendamiento comercial o financiero (leasing) de los que sea parte arrendataria o locataria. En caso de que no se logre la negociación, cualquiera de las partes podrá dar por terminado el contrato unilateralmente con solamente comunicar tal decisión a su contraparte y al conciliador, quedando el deudor sujeto a la entrega inmediata del bien en las condiciones previstas en el contrato y a las sanciones contractuales o legales del caso, decididas mediante incidente por el juez del concurso, las que harán parte del pasivo a negociar o liquidar. En todo caso, la terminación del contrato por iniciativa del deudor podrá darse cuando acredite las siguientes circunstancias: (i) el contrato es uno de tracto sucesivo que aún se encuentra en proceso de ejecución, y (ii) las prestaciones a cargo del deudor resultan excesivas, tomando en consideración el precio de las operaciones equivalentes o de reemplazo que el deudor podría obtener en el mercado.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Al momento de comunicar tal decisión, el deudor deberá presentar un análisis de la relación costo-beneficio para el propósito de la negociación de llevarse a cabo la terminación, en la cual se tome en cuenta la indemnización a cuyo pago podría verse sujeto el deudor con ocasión de la terminación.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solicitante podrá retirar su solicitud de negociación mientras no se hubiere hecho efectivo ninguno de los efectos previstos en los </w:t>
            </w:r>
            <w:r w:rsidRPr="00E07265">
              <w:rPr>
                <w:rFonts w:ascii="Arial" w:eastAsia="Arial" w:hAnsi="Arial" w:cs="Arial"/>
              </w:rPr>
              <w:lastRenderedPageBreak/>
              <w:t xml:space="preserve">numerales 1 </w:t>
            </w:r>
            <w:r w:rsidRPr="00E07265">
              <w:rPr>
                <w:rFonts w:ascii="Arial" w:eastAsia="Arial" w:hAnsi="Arial" w:cs="Arial"/>
                <w:b/>
                <w:u w:val="single"/>
              </w:rPr>
              <w:t>y</w:t>
            </w:r>
            <w:r w:rsidRPr="00E07265">
              <w:rPr>
                <w:rFonts w:ascii="Arial" w:eastAsia="Arial" w:hAnsi="Arial" w:cs="Arial"/>
              </w:rPr>
              <w:t xml:space="preserve"> 2 del presente artículo, y podrá desistir expresamente del procedimiento, mientras no se haya aprobado el acuerdo. Al desistimiento se aplicarán, en lo pertinente, los artículos 314 a 316 del Código General del Proceso, pero no habrá lugar a condena en costas, y su aceptación conllevará la reanudación inmediata de los procedimientos de ejecución suspendidos, para lo cual el conciliador oficiará con destino a los funcionarios y particulares correspondientes, al día siguiente de que esta se produzca. La indemnización de perjuicios que pretendan los acreedores se tramitarán ante el juez del proceso suspendido o en su defecto ante el que señala el artículo 534. </w:t>
            </w:r>
          </w:p>
        </w:tc>
        <w:tc>
          <w:tcPr>
            <w:tcW w:w="2126" w:type="dxa"/>
          </w:tcPr>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Se suprime la referencia que hace el proyecto al notario como operador de insolvencia, en atención a la objeción que al respecto presentó el Gobierno</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Se suprime la referencia que hace el proyecto al notario como operador de insolvencia, en atención a la objeción que al respecto presentó el Gobierno</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Suprimiendo este numeral y las referencias que a él se hacen en el parágrafo, se acoge íntegramente la objeción presentada por el Gobierno Nacional respecto de la falta de unidad de materia de un tema penal en una ley de insolvencia.</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17.</w:t>
            </w:r>
            <w:r w:rsidRPr="00E07265">
              <w:rPr>
                <w:rFonts w:ascii="Arial" w:eastAsia="Arial" w:hAnsi="Arial" w:cs="Arial"/>
              </w:rPr>
              <w:t xml:space="preserve"> Modifíquese el artículo 548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548. COMUNICACIÓN DE LA ACEPTACIÓN. A más tardar al día siguiente a aquel en que reciba la información actualizada de las acreencias por parte del deudor, el conciliador comunicará a todos los acreedores relacionados por el deudor la aceptación de la solicitud, adjuntando copia de la misma y de sus anexos, e indicándoles la fecha en que se llevará a cabo la audiencia de negociación de deudas.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la misma oportunidad, el conciliador oficiará a los jueces de conocimiento de los procesos de ejecución y restitución y a los servidores públicos y empleados privados encargados de los cobros coactivos y contractuales de </w:t>
            </w:r>
            <w:r w:rsidRPr="00E07265">
              <w:rPr>
                <w:rFonts w:ascii="Arial" w:eastAsia="Arial" w:hAnsi="Arial" w:cs="Arial"/>
              </w:rPr>
              <w:lastRenderedPageBreak/>
              <w:t xml:space="preserve">obligaciones dinerarias y de los descuentos de nómina como mecanismo de pago o abono a las obligaciones que se hayan indicado en la solicitud, comunicando el inicio del procedimiento de negociación de deudas con el fin de que se sujeten a los efectos de la aceptación de la solicitud.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la decisión que reconozca la suspensión, el juez, funcionario o particular a cargo del cobro realizará el control de legalidad y dejará sin efecto cualquier actuación que se haya adelantado en su despacho público o privado o por parte de funcionario comisionado o particular mandatario con posterioridad a la aceptación. La suspensión del proceso no implicará la de los deberes de los auxiliares de la justicia frente a los bienes que administren, ni las del juez frente a dichos auxiliares ni impedirá las actuaciones derivadas del contenido o la ejecución del acuerdo que lo afecten. El control de legalidad conllevará la orden de restituir al deudor los bienes secuestrados o retenidos a cualquier título derivado del cobro que se hubiesen practicado después de tal aceptación.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centros de conciliación y las notarías dispondrán de una plataforma electrónica para la realización de las audiencias y de una dirección electrónica para el envío de las comunicaciones y notificaciones a las partes, así como para el recibo de la documentación y observaciones correspondientes al proceso.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Cuando el deudor manifieste que ignora el lugar donde puede ser citado un acreedor, la citación se entenderá cumplida con la inscripción de la decisión de aceptación de la solicitud en el Registro Nacional de Personas Emplazadas de que trata el artículo 108 de este código.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17.</w:t>
            </w:r>
            <w:r w:rsidRPr="00E07265">
              <w:rPr>
                <w:rFonts w:ascii="Arial" w:eastAsia="Arial" w:hAnsi="Arial" w:cs="Arial"/>
              </w:rPr>
              <w:t xml:space="preserve"> Modifíquese el artículo 548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548. COMUNICACIÓN DE LA ACEPTACIÓN. A más tardar al día siguiente a aquel en que reciba la información actualizada de las acreencias por parte del deudor, el conciliador comunicará a todos los acreedores relacionados por el deudor la aceptación de la solicitud, adjuntando copia de la misma y de sus anexos, e indicándoles la fecha en que se llevará a cabo la audiencia de negociación de deudas.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la misma oportunidad, el conciliador oficiará a los jueces de conocimiento de los procesos de ejecución y restitución y a los servidores públicos y empleados privados encargados de los cobros coactivos y contractuales de </w:t>
            </w:r>
            <w:r w:rsidRPr="00E07265">
              <w:rPr>
                <w:rFonts w:ascii="Arial" w:eastAsia="Arial" w:hAnsi="Arial" w:cs="Arial"/>
              </w:rPr>
              <w:lastRenderedPageBreak/>
              <w:t xml:space="preserve">obligaciones dinerarias y de los descuentos de nómina como mecanismo de pago o abono a las obligaciones que se hayan indicado en la solicitud, comunicando el inicio del procedimiento de negociación de deudas con el fin de que se sujeten a los efectos de la aceptación de la solicitud.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la decisión que reconozca la suspensión, el juez, funcionario o particular a cargo del cobro realizará el control de legalidad y dejará sin efecto cualquier actuación que se haya adelantado en su despacho público o privado o por parte de funcionario comisionado o particular mandatario con posterioridad a la aceptación. La suspensión del proceso no implicará la de los deberes de los auxiliares de la justicia frente a los bienes que administren, ni las del juez frente a dichos auxiliares ni impedirá las actuaciones derivadas del contenido o la ejecución del acuerdo que lo afecten. El control de legalidad conllevará la orden de restituir al deudor los bienes secuestrados o retenidos a cualquier título derivado del cobro que se hubiesen practicado después de tal aceptación.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centros de conciliación y las notarías dispondrán de una plataforma electrónica para la realización de las audiencias y de una dirección electrónica para el envío de las comunicaciones y notificaciones a las partes, así como para el recibo de la documentación y observaciones correspondientes al proceso.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Cuando el deudor manifieste que ignora el lugar donde puede ser citado un acreedor, la citación se entenderá cumplida con la inscripción de la decisión de aceptación de la solicitud en el Registro Nacional de Personas Emplazadas de que trata el artículo 108 de este código.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18.</w:t>
            </w:r>
            <w:r w:rsidRPr="00E07265">
              <w:rPr>
                <w:rFonts w:ascii="Arial" w:eastAsia="Arial" w:hAnsi="Arial" w:cs="Arial"/>
              </w:rPr>
              <w:t xml:space="preserve"> Modifíquese el artículo 549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549. GASTOS DE ADMINISTRACIÓN. Los gastos necesarios para la subsistencia del deudor y de las personas a su cargo, así como las obligaciones que este debe continuar sufragando durante el procedimiento de insolvencia desde la aceptación de la solicitud de negociación de deudas hasta que el acuerdo sea aprobado deberán estar al día al momento de la aprobación del mismo y no estarán sujetos al sistema que en el acuerdo de pago se establezca para las demás acreencias.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También se considerarán gastos de administración los aportes a la seguridad social de sus empleados, aún si se hubieren causado antes de la aceptación de la solicitud.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Mientras no se haya decretado la liquidación patrimonial por cualquier causa, los titulares de obligaciones causadas con posterioridad a la aprobación del acuerdo podrán adelantar las gestiones de cobro coactivo y de restitución previstas en la ley o en el contrato.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deudor no podrá otorgar garantías sin el consentimiento de los acreedores que representen más de la mitad más uno de los votos.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incumplimiento en el pago de los gastos de administración es causal de fracaso del procedimiento de negociación de deudas. En este caso, el acreedor de la obligación en mora informará de esta al conciliador, de lo cual se correrá traslado al deudor, quien podrá allanarse y pagar o convenir con aquel los términos en que solucionará la obligación u oponerse, en cuyo caso el conciliador suspenderá la audiencia en los términos del artículo 551 con el objeto de que este allegue las pruebas que pretenda hacer valer. Reanudada la </w:t>
            </w:r>
            <w:r w:rsidRPr="00E07265">
              <w:rPr>
                <w:rFonts w:ascii="Arial" w:eastAsia="Arial" w:hAnsi="Arial" w:cs="Arial"/>
              </w:rPr>
              <w:lastRenderedPageBreak/>
              <w:t xml:space="preserve">audiencia, el conciliador resolverá mediante decisión que solamente admite el recurso de reposición que decidirá de inmediato. Si la decisión favoreciere al deudor o este solucionare el incumplimiento, continuará la audiencia. Si el conciliador encuentra probado el incumplimiento y el deudor no lo soluciona ni logra un acuerdo con el quejoso con tal fin, dejará constancia de todo ello en el acta de fracaso y remitirá lo actuado al juez competente, quien decretará la apertura de la liquidación patrimonial si está conforme con la conclusión del conciliador. En caso de no estarlo, así lo declarará mediante auto que no admite recurso y devolverá la actuación al conciliador para que continúe con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caso de que se decrete la liquidación patrimonial, los gastos de administración y las obligaciones causadas durante la ejecución del acuerdo insolutos podrán presentarse a dicho trámite, y los correspondientes procesos de ejecución iniciados contra el deudor estarán sujetos a lo dispuesto en el numeral 7 del artículo 565.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Que el acreedor al que se incumplió sea el centro de conciliación o notaría no constituirá causal de </w:t>
            </w:r>
            <w:proofErr w:type="spellStart"/>
            <w:r w:rsidRPr="00E07265">
              <w:rPr>
                <w:rFonts w:ascii="Arial" w:eastAsia="Arial" w:hAnsi="Arial" w:cs="Arial"/>
              </w:rPr>
              <w:t>impedimiento</w:t>
            </w:r>
            <w:proofErr w:type="spellEnd"/>
            <w:r w:rsidRPr="00E07265">
              <w:rPr>
                <w:rFonts w:ascii="Arial" w:eastAsia="Arial" w:hAnsi="Arial" w:cs="Arial"/>
              </w:rPr>
              <w:t xml:space="preserve"> del conciliador, y el centro o notaría estará representado por su director o notario, según sea el caso, o por apoderado designado para el efecto.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18.</w:t>
            </w:r>
            <w:r w:rsidRPr="00E07265">
              <w:rPr>
                <w:rFonts w:ascii="Arial" w:eastAsia="Arial" w:hAnsi="Arial" w:cs="Arial"/>
              </w:rPr>
              <w:t xml:space="preserve"> Modifíquese el artículo 549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549. GASTOS DE ADMINISTRACIÓN. Los gastos necesarios para la subsistencia del deudor y de las personas a su cargo, así como las obligaciones que este debe continuar sufragando durante el procedimiento de insolvencia desde la aceptación de la solicitud de negociación de deudas hasta que el acuerdo sea aprobado deberán estar al día al momento de la aprobación del mismo y no estarán sujetos al sistema que en el acuerdo de pago se establezca para las demás acreencias.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También se considerarán gastos de administración los aportes a la seguridad social de sus empleados, aún si se hubieren causado antes de la aceptación de la solicitud.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Mientras no se haya decretado la liquidación patrimonial por cualquier causa, los titulares de obligaciones causadas con posterioridad a la aprobación del acuerdo podrán adelantar las gestiones de cobro coactivo y de restitución previstas en la ley o en el contrato.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deudor no podrá otorgar garantías sin el consentimiento de los acreedores que representen más de la mitad más uno de los votos.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incumplimiento en el pago de los gastos de administración es causal de fracaso del procedimiento de negociación de deudas. En este caso, el acreedor de la obligación en mora informará de esta al conciliador, de lo cual se correrá traslado al deudor, quien podrá allanarse y pagar o convenir con aquel los términos en que solucionará la obligación u oponerse, en cuyo caso el conciliador suspenderá la audiencia en los términos del artículo 551 con el objeto de que este allegue las pruebas que pretenda hacer valer. Reanudada la </w:t>
            </w:r>
            <w:r w:rsidRPr="00E07265">
              <w:rPr>
                <w:rFonts w:ascii="Arial" w:eastAsia="Arial" w:hAnsi="Arial" w:cs="Arial"/>
              </w:rPr>
              <w:lastRenderedPageBreak/>
              <w:t xml:space="preserve">audiencia, el conciliador resolverá mediante decisión que solamente admite el recurso de reposición que decidirá de inmediato. Si la decisión favoreciere al deudor o este solucionare el incumplimiento, continuará la audiencia. Si el conciliador encuentra probado el incumplimiento y el deudor no lo soluciona ni logra un acuerdo con el quejoso con tal fin, dejará constancia de todo ello en el acta de fracaso y remitirá lo actuado al juez competente, quien decretará la apertura de la liquidación patrimonial si está conforme con la conclusión del conciliador. En caso de no estarlo, así lo declarará mediante auto que no admite recurso y devolverá la actuación al conciliador para que continúe con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caso de que se decrete la liquidación patrimonial, los gastos de administración y las obligaciones causadas durante la ejecución del acuerdo insolutos podrán presentarse a dicho trámite, y los correspondientes procesos de ejecución iniciados contra el deudor estarán sujetos a lo dispuesto en el numeral 7 del artículo 565.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Que el acreedor al que se incumplió sea el centro de conciliación o notaría no constituirá causal de </w:t>
            </w:r>
            <w:proofErr w:type="spellStart"/>
            <w:r w:rsidRPr="00E07265">
              <w:rPr>
                <w:rFonts w:ascii="Arial" w:eastAsia="Arial" w:hAnsi="Arial" w:cs="Arial"/>
              </w:rPr>
              <w:t>impedimiento</w:t>
            </w:r>
            <w:proofErr w:type="spellEnd"/>
            <w:r w:rsidRPr="00E07265">
              <w:rPr>
                <w:rFonts w:ascii="Arial" w:eastAsia="Arial" w:hAnsi="Arial" w:cs="Arial"/>
              </w:rPr>
              <w:t xml:space="preserve"> del conciliador, y el centro o notaría estará representado por su director o notario, según sea el caso, o por apoderado designado para el efecto.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19.</w:t>
            </w:r>
            <w:r w:rsidRPr="00E07265">
              <w:rPr>
                <w:rFonts w:ascii="Arial" w:eastAsia="Arial" w:hAnsi="Arial" w:cs="Arial"/>
              </w:rPr>
              <w:t xml:space="preserve"> Adiciónese al artículo 550 de la Ley 1564 de 2012 un numeral anterior a los vigentes, con lo que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550. DESARROLLO DE LA AUDIENCIA DE NEGOCIACIÓN DE DEUDAS. La audiencia de negociación de deudas se sujetará a las siguientes reglas: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El conciliador preguntará a los acreedores si tienen reparos jurídicos </w:t>
            </w:r>
            <w:r w:rsidRPr="00E07265">
              <w:rPr>
                <w:rFonts w:ascii="Arial" w:eastAsia="Arial" w:hAnsi="Arial" w:cs="Arial"/>
              </w:rPr>
              <w:lastRenderedPageBreak/>
              <w:t xml:space="preserve">que hacer a la decisión de aceptación de la solicitud de negociación. En caso afirmativo, oirá las alegaciones de los presentes y decidirá de plano si contare con las pruebas que se lo permitan. De lo contrario, suspenderá la audiencia en los términos del artículo 551 para que los interesados aporten las pruebas que pretendan hacer valer. Reanudada la audiencia, el conciliador resolverá con las pruebas documentales con que cuente, mediante decisión contra la que cabe recurso de reposición </w:t>
            </w:r>
            <w:r w:rsidRPr="00E07265">
              <w:rPr>
                <w:rFonts w:ascii="Arial" w:eastAsia="Arial" w:hAnsi="Arial" w:cs="Arial"/>
                <w:b/>
                <w:strike/>
              </w:rPr>
              <w:t>y en subsidio apelación ante el director del centro de conciliación o el notario, quienes podrán delegar esta función en subdirectores de insolvencia o asesores jurídicos en insolvencia que harán parte del equipo humano del centro o notaría, con los mismos requisitos exigidos para ser director de centro o notario, según el caso</w:t>
            </w:r>
            <w:r w:rsidRPr="00E07265">
              <w:rPr>
                <w:rFonts w:ascii="Arial" w:eastAsia="Arial" w:hAnsi="Arial" w:cs="Arial"/>
              </w:rPr>
              <w:t xml:space="preserve">. Si no se presentan reparos contra la aceptación, se considerará saneada cualquier irregularidad que se hubiera presentado en ella y se continuará la audiencia, salvo en aquellos casos en que los acreedores no hubieren asistido por falta o indebida notificación.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El conciliador pondrá en conocimiento de los acreedores la relación detallada de las acreencias y les preguntará si están de acuerdo con la existencia, naturaleza y cuantía de las obligaciones relacionadas por parte del deudor y si tienen dudas o discrepancias con relación a las propias o respecto de otras acreencias. Si no se presentaren objeciones, ella constituirá la relación definitiva de acreencias.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De existir discrepancias, el conciliador propiciará fórmulas de arreglo acordes con la finalidad y los principios del régimen de insolvencia, para lo cual podrá suspender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Si reanudada la audiencia las objeciones no fueren conciliadas, el </w:t>
            </w:r>
            <w:r w:rsidRPr="00E07265">
              <w:rPr>
                <w:rFonts w:ascii="Arial" w:eastAsia="Arial" w:hAnsi="Arial" w:cs="Arial"/>
              </w:rPr>
              <w:lastRenderedPageBreak/>
              <w:t xml:space="preserve">conciliador procederá en la forma descrita en los artículos 551 y 552.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Si no hay objeciones o estas fueren conciliadas, habrá lugar a considerar la propuesta del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6. El conciliador solicitará al deudor que haga una exposición de la propuesta de pago para la atención de las obligaciones, que pondrá a consideración de los acreedores con el fin de que expresen sus opiniones en relación con ella.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7. El conciliador preguntará al deudor y a los acreedores acerca de la propuesta y las contrapropuestas que surjan y podrá formular otras alternativas de arreglo.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8. De la audiencia se levantará un acta que será suscrita por el conciliador y el deudor. El original del acta y sus modificaciones deberán reposar en los archivos del centro de conciliación o de la notaría. En cualquier momento, las partes podrán solicitar y obtener copia del acta que allí se extienda.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La inasistencia del deudor o su apoderado a dos citaciones a audiencia consecutivas, no justificadas dentro de los tres (3) días siguientes, </w:t>
            </w:r>
            <w:proofErr w:type="spellStart"/>
            <w:r w:rsidRPr="00E07265">
              <w:rPr>
                <w:rFonts w:ascii="Arial" w:eastAsia="Arial" w:hAnsi="Arial" w:cs="Arial"/>
              </w:rPr>
              <w:t>sera</w:t>
            </w:r>
            <w:proofErr w:type="spellEnd"/>
            <w:r w:rsidRPr="00E07265">
              <w:rPr>
                <w:rFonts w:ascii="Arial" w:eastAsia="Arial" w:hAnsi="Arial" w:cs="Arial"/>
              </w:rPr>
              <w:t xml:space="preserve">́ ́ causal de fracaso de la </w:t>
            </w:r>
            <w:proofErr w:type="spellStart"/>
            <w:r w:rsidRPr="00E07265">
              <w:rPr>
                <w:rFonts w:ascii="Arial" w:eastAsia="Arial" w:hAnsi="Arial" w:cs="Arial"/>
              </w:rPr>
              <w:t>negociación</w:t>
            </w:r>
            <w:proofErr w:type="spellEnd"/>
            <w:r w:rsidRPr="00E07265">
              <w:rPr>
                <w:rFonts w:ascii="Arial" w:eastAsia="Arial" w:hAnsi="Arial" w:cs="Arial"/>
              </w:rPr>
              <w:t>, salvo que los acreedores presentes en la segunda reunión fallida que representen más del cincuenta por ciento (50%) de los créditos dispongan que el conciliador fije nueva fecha y hora para continuarla. Para efectos de este parágrafo, en caso de que aún no haya una relación definitiva de todas las acreencias se tendrán por tales las relacionadas en la solicitud, con las modificaciones a que haya dado lugar la conciliación de las mismas.</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19.</w:t>
            </w:r>
            <w:r w:rsidRPr="00E07265">
              <w:rPr>
                <w:rFonts w:ascii="Arial" w:eastAsia="Arial" w:hAnsi="Arial" w:cs="Arial"/>
              </w:rPr>
              <w:t xml:space="preserve"> Adiciónese al artículo 550 de la Ley 1564 de 2012 un numeral anterior a los vigentes, con lo que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550. DESARROLLO DE LA AUDIENCIA DE NEGOCIACIÓN DE DEUDAS. La audiencia de negociación de deudas se sujetará a las siguientes reglas: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El conciliador preguntará a los acreedores si tienen reparos jurídicos </w:t>
            </w:r>
            <w:r w:rsidRPr="00E07265">
              <w:rPr>
                <w:rFonts w:ascii="Arial" w:eastAsia="Arial" w:hAnsi="Arial" w:cs="Arial"/>
              </w:rPr>
              <w:lastRenderedPageBreak/>
              <w:t xml:space="preserve">que hacer a la decisión de aceptación de la solicitud de negociación. En caso afirmativo, oirá las alegaciones de los presentes y decidirá de plano si contare con las pruebas que se lo permitan. De lo contrario, suspenderá la audiencia en los términos del artículo 551 para que los interesados aporten las pruebas que pretendan hacer valer. Reanudada la audiencia, el conciliador resolverá con las pruebas documentales con que cuente, mediante decisión contra la que cabe recurso de reposición. Si no se presentan reparos contra la aceptación, se considerará saneada cualquier irregularidad que se hubiera presentado en ella y se continuará la audiencia, salvo en aquellos casos en que los acreedores no hubieren asistido por falta o indebida notificación.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El conciliador pondrá en conocimiento de los acreedores la relación detallada de las acreencias y les preguntará si están de acuerdo con la existencia, naturaleza y cuantía de las obligaciones relacionadas por parte del deudor y si tienen dudas o discrepancias con relación a las propias o respecto de otras acreencias. Si no se presentaren objeciones, ella constituirá la relación definitiva de acreencias.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De existir discrepancias, el conciliador propiciará fórmulas de arreglo acordes con la finalidad y los principios del régimen de insolvencia, para lo cual podrá suspender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Si reanudada la audiencia las objeciones no fueren conciliadas, el </w:t>
            </w:r>
            <w:r w:rsidRPr="00E07265">
              <w:rPr>
                <w:rFonts w:ascii="Arial" w:eastAsia="Arial" w:hAnsi="Arial" w:cs="Arial"/>
              </w:rPr>
              <w:lastRenderedPageBreak/>
              <w:t xml:space="preserve">conciliador procederá en la forma descrita en los artículos 551 y 552.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Si no hay objeciones o estas fueren conciliadas, habrá lugar a considerar la propuesta del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6. El conciliador solicitará al deudor que haga una exposición de la propuesta de pago para la atención de las obligaciones, que pondrá a consideración de los acreedores con el fin de que expresen sus opiniones en relación con ella.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7. El conciliador preguntará al deudor y a los acreedores acerca de la propuesta y las contrapropuestas que surjan y podrá formular otras alternativas de arreglo.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8. De la audiencia se levantará un acta que será suscrita por el conciliador y el deudor. El original del acta y sus modificaciones deberán reposar en los archivos del centro de conciliación o de la notaría. En cualquier momento, las partes podrán solicitar y obtener copia del acta que allí se extienda.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La inasistencia del deudor o su apoderado a dos citaciones a audiencia consecutivas, no justificadas dentro de los tres (3) días siguientes, </w:t>
            </w:r>
            <w:proofErr w:type="spellStart"/>
            <w:r w:rsidRPr="00E07265">
              <w:rPr>
                <w:rFonts w:ascii="Arial" w:eastAsia="Arial" w:hAnsi="Arial" w:cs="Arial"/>
              </w:rPr>
              <w:t>sera</w:t>
            </w:r>
            <w:proofErr w:type="spellEnd"/>
            <w:r w:rsidRPr="00E07265">
              <w:rPr>
                <w:rFonts w:ascii="Arial" w:eastAsia="Arial" w:hAnsi="Arial" w:cs="Arial"/>
              </w:rPr>
              <w:t xml:space="preserve">́ ́ causal de fracaso de la </w:t>
            </w:r>
            <w:proofErr w:type="spellStart"/>
            <w:r w:rsidRPr="00E07265">
              <w:rPr>
                <w:rFonts w:ascii="Arial" w:eastAsia="Arial" w:hAnsi="Arial" w:cs="Arial"/>
              </w:rPr>
              <w:t>negociación</w:t>
            </w:r>
            <w:proofErr w:type="spellEnd"/>
            <w:r w:rsidRPr="00E07265">
              <w:rPr>
                <w:rFonts w:ascii="Arial" w:eastAsia="Arial" w:hAnsi="Arial" w:cs="Arial"/>
              </w:rPr>
              <w:t>, salvo que los acreedores presentes en la segunda reunión fallida que representen más del cincuenta por ciento (50%) de los créditos dispongan que el conciliador fije nueva fecha y hora para continuarla. Para efectos de este parágrafo, en caso de que aún no haya una relación definitiva de todas las acreencias se tendrán por tales las relacionadas en la solicitud, con las modificaciones a que haya dado lugar la conciliación de las mismas.</w:t>
            </w:r>
          </w:p>
        </w:tc>
        <w:tc>
          <w:tcPr>
            <w:tcW w:w="2126" w:type="dxa"/>
          </w:tcPr>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Suprimiendo esta frase se acoge íntegramente la objeción presentada por el Gobierno Nacional en lo </w:t>
            </w:r>
            <w:r w:rsidRPr="00E07265">
              <w:rPr>
                <w:rFonts w:ascii="Arial" w:eastAsia="Arial" w:hAnsi="Arial" w:cs="Arial"/>
              </w:rPr>
              <w:lastRenderedPageBreak/>
              <w:t>relacionado con las facultades jurisdiccionales que el proyecto de ley le confiere al director y a los subdirectores de insolvencia de los centros de conciliación y a los notarios y sus asesores jurídicos en insolvencia.</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20.</w:t>
            </w:r>
            <w:r w:rsidRPr="00E07265">
              <w:rPr>
                <w:rFonts w:ascii="Arial" w:eastAsia="Arial" w:hAnsi="Arial" w:cs="Arial"/>
              </w:rPr>
              <w:t xml:space="preserve"> Modifíquese el artículo 552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ARTÍCULO 552. DECISIÓN SOBRE OBJECIONES. Si no se conciliaren las objeciones en la audiencia, el conciliador la suspenderá por una única vez, durante diez (10) días, para que dentro de los cinco (5) primeros días inmediatamente siguientes a la suspensión, los objetantes presenten ante él y por escrito la objeción, junto con las pruebas que pretendan hacer valer y las que pidan al juez. Vencido este término, correrá uno igual para que el deudor y los titulares de los créditos objetados se pronuncien por escrito sobre la objeción formulada y aporten y pidan las pruebas a que hubiere lugar. Dentro del mismo término, los restantes acreedores podrán pronunciarse por escrito sobre las objeciones y aportar las pruebas que pretendan hacer valer, pero no podrán pedir otras. La sustentación no podrá versar sobre objeciones diferentes a las manifestadas de manera precisa en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escritos presentados, junto con las </w:t>
            </w:r>
            <w:proofErr w:type="spellStart"/>
            <w:r w:rsidRPr="00E07265">
              <w:rPr>
                <w:rFonts w:ascii="Arial" w:eastAsia="Arial" w:hAnsi="Arial" w:cs="Arial"/>
              </w:rPr>
              <w:t>pruenas</w:t>
            </w:r>
            <w:proofErr w:type="spellEnd"/>
            <w:r w:rsidRPr="00E07265">
              <w:rPr>
                <w:rFonts w:ascii="Arial" w:eastAsia="Arial" w:hAnsi="Arial" w:cs="Arial"/>
              </w:rPr>
              <w:t xml:space="preserve"> allegadas por las partes y el acta correspondiente al día en que las objeciones fueron planteadas, serán remitidos de manera inmediata por el conciliador al juez, quien, previo decreto y práctica de pruebas, incluidas las que de oficio disponga, las resolverá mediante auto que no admite recurso, y ordenará la devolución de las diligencias al conciliador.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obligaciones no objetadas en la audiencia y las objetadas y conciliadas en ella quedarán en firme al suspenderse la misma, y se considerarán parte de la relación definitiva de acreencias desde ese momento. Una vez recibida por el conciliador la decisión del juez, se señalará fecha y hora para la continuación de la audiencia, que se comunicará en la misma forma prevista para la aceptación de la solicitud. Si dentro del término a que alude el inciso primero de esta disposición no se sustentaren por escrito las objeciones, quedará en </w:t>
            </w:r>
            <w:r w:rsidRPr="00E07265">
              <w:rPr>
                <w:rFonts w:ascii="Arial" w:eastAsia="Arial" w:hAnsi="Arial" w:cs="Arial"/>
              </w:rPr>
              <w:lastRenderedPageBreak/>
              <w:t xml:space="preserve">firme la relación de acreencias hecha por el conciliador y la audiencia continuará al décimo día siguiente a aquel en que se hubiere suspendido y a la misma hora en que ella se llevó a cabo.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En la evaluación probatoria, el juez tendrá en cuenta lo dispuesto en el artículo 167, y valorará las pruebas bajo las reglas de la sana crítica, aplicando el principio de esencia sobre forma.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20.</w:t>
            </w:r>
            <w:r w:rsidRPr="00E07265">
              <w:rPr>
                <w:rFonts w:ascii="Arial" w:eastAsia="Arial" w:hAnsi="Arial" w:cs="Arial"/>
              </w:rPr>
              <w:t xml:space="preserve"> Modifíquese el artículo 552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ARTÍCULO 552. DECISIÓN SOBRE OBJECIONES. Si no se conciliaren las objeciones en la audiencia, el conciliador la suspenderá por una única vez, durante diez (10) días, para que dentro de los cinco (5) primeros días inmediatamente siguientes a la suspensión, los objetantes presenten ante él y por escrito la objeción, junto con las pruebas que pretendan hacer valer y las que pidan al juez. Vencido este término, correrá uno igual para que el deudor y los titulares de los créditos objetados se pronuncien por escrito sobre la objeción formulada y aporten y pidan las pruebas a que hubiere lugar. Dentro del mismo término, los restantes acreedores podrán pronunciarse por escrito sobre las objeciones y aportar las pruebas que pretendan hacer valer, pero no podrán pedir otras. La sustentación no podrá versar sobre objeciones diferentes a las manifestadas de manera precisa en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escritos presentados, junto con las </w:t>
            </w:r>
            <w:proofErr w:type="spellStart"/>
            <w:r w:rsidRPr="00E07265">
              <w:rPr>
                <w:rFonts w:ascii="Arial" w:eastAsia="Arial" w:hAnsi="Arial" w:cs="Arial"/>
              </w:rPr>
              <w:t>pruenas</w:t>
            </w:r>
            <w:proofErr w:type="spellEnd"/>
            <w:r w:rsidRPr="00E07265">
              <w:rPr>
                <w:rFonts w:ascii="Arial" w:eastAsia="Arial" w:hAnsi="Arial" w:cs="Arial"/>
              </w:rPr>
              <w:t xml:space="preserve"> allegadas por las partes y el acta correspondiente al día en que las objeciones fueron planteadas, serán remitidos de manera inmediata por el conciliador al juez, quien, previo decreto y práctica de pruebas, incluidas las que de oficio disponga, las resolverá mediante auto que no admite recurso, y ordenará la devolución de las diligencias al conciliador.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obligaciones no objetadas en la audiencia y las objetadas y conciliadas en ella quedarán en firme al suspenderse la misma, y se considerarán parte de la relación definitiva de acreencias desde ese momento. Una vez recibida por el conciliador la decisión del juez, se señalará fecha y hora para la continuación de la audiencia, que se comunicará en la misma forma prevista para la aceptación de la solicitud. Si dentro del término a que alude el inciso primero de esta disposición no se sustentaren por escrito las objeciones, quedará en </w:t>
            </w:r>
            <w:r w:rsidRPr="00E07265">
              <w:rPr>
                <w:rFonts w:ascii="Arial" w:eastAsia="Arial" w:hAnsi="Arial" w:cs="Arial"/>
              </w:rPr>
              <w:lastRenderedPageBreak/>
              <w:t xml:space="preserve">firme la relación de acreencias hecha por el conciliador y la audiencia continuará al décimo día siguiente a aquel en que se hubiere suspendido y a la misma hora en que ella se llevó a cabo.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En la evaluación probatoria, el juez tendrá en cuenta lo dispuesto en el artículo 167, y valorará las pruebas bajo las reglas de la sana crítica, aplicando el principio de esencia sobre forma.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21.</w:t>
            </w:r>
            <w:r w:rsidRPr="00E07265">
              <w:rPr>
                <w:rFonts w:ascii="Arial" w:eastAsia="Arial" w:hAnsi="Arial" w:cs="Arial"/>
              </w:rPr>
              <w:t xml:space="preserve"> Modifíquese el artículo 553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553. ACUERDO DE PAGO. El acuerdo de pago estará sujeto a las siguientes reglas: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Deberá celebrarse dentro del término previsto en el presente capítulo y dentro de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Deberá ser aprobado por dos o más acreedores que representen más del cincuenta por ciento (50%) de los votos y deberá contar con la aceptación expresa del deudor. </w:t>
            </w:r>
            <w:r w:rsidRPr="00E07265">
              <w:rPr>
                <w:rFonts w:ascii="Arial" w:eastAsia="Arial" w:hAnsi="Arial" w:cs="Arial"/>
                <w:b/>
                <w:strike/>
              </w:rPr>
              <w:t>Se tendrá por votado favorablemente el acuerdo por aquellos acreedores cuyas obligaciones se encontraban al día a la fecha de la solicitud de negociación de deudas a quienes en el acuerdo no se les estén modificando las condiciones originales de sus créditos en aspectos distintos al aplazamiento consecutivo de los pagos que no se hubieren realizado en virtud de haberse acogido el deudor a esta figura, aunque no estuvieren presentes en la audiencia en la que se hubiera realizado la votación o en ella hubieren manifestado su voto en contra.</w:t>
            </w:r>
            <w:r w:rsidRPr="00E07265">
              <w:rPr>
                <w:rFonts w:ascii="Arial" w:eastAsia="Arial" w:hAnsi="Arial" w:cs="Arial"/>
              </w:rPr>
              <w:t xml:space="preserv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Para efectos de la mayoría decisoria se tomarán en cuenta únicamente los valores por capital, sin contemplar intereses, multas o sanciones de orden legal o convencional, con corte al día inmediatamente anterior a la </w:t>
            </w:r>
            <w:r w:rsidRPr="00E07265">
              <w:rPr>
                <w:rFonts w:ascii="Arial" w:eastAsia="Arial" w:hAnsi="Arial" w:cs="Arial"/>
              </w:rPr>
              <w:lastRenderedPageBreak/>
              <w:t xml:space="preserve">aceptación de la solicitud. Cuando se trate de deudas contraídas en UVR, moneda extranjera o cualquier otra unidad de cuenta, se liquidarán en su equivalencia en pesos con corte a esa misma fecha.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Debe comprender a la totalidad de los acreedores objeto de la negociación. No obstante, en caso de que no pueda lograr un acuerdo con todos los acreedores, el deudor podrá realizar, en esa misma audiencia, acuerdos bilaterales con acreedores que tengan garantía real o arrendamiento financiero sobre el inmueble que sea su vivienda o sobre muebles que constituyan un activo necesario para su actividad productiva o su vida de relación, los que tendrán plenos efectos entre las partes. En tal caso los créditos y activos de que se trate se excluirán de la liquidación patrimonial y los que tengan tales garantías u objeto se pagarán por el deudor en los términos contemplados en dichos acuerdos, que no podrán ser impugnados sino por la causal de no cumplir los bienes con las condiciones previstas en este numeral.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acuerdos bilaterales no podrán realizarse con los cónyuges, compañeros permanentes o parientes dentro del cuarto grado de consanguinidad, segundo de afinidad o primero civil del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Podrá versar sobre cualquier tipo de obligación patrimonial contraída por el deudor, incluidas aquellas en las que el Estado sea acreedor.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Si el acuerdo involucra actos jurídicos que afecten bienes sujetos a registro, se inscribirá copia del acta contentiva del acuerdo, sin que sea necesario el otorgamiento de escritura pública.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6. Podrá disponer la enajenación de los bienes del deudor que estuvieren embargados en los procesos ejecutivos suspendidos o el pago de </w:t>
            </w:r>
            <w:r w:rsidRPr="00E07265">
              <w:rPr>
                <w:rFonts w:ascii="Arial" w:eastAsia="Arial" w:hAnsi="Arial" w:cs="Arial"/>
              </w:rPr>
              <w:lastRenderedPageBreak/>
              <w:t xml:space="preserve">acreencias con las sumas de dinero que también lo estén, para lo cual el deudor solicitará al juez, funcionario o empleado competente o autorizado el levantamiento de la medida cautelar, allegando el acta que lo contenga.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precio de la venta de bienes que sean objeto de garantías mobiliarias y reales se destinará al pago del capital de las obligaciones garantizadas y el excedente al de las demás, en el orden previsto en el acuerdo o, en su defecto, en el que establece la ley.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7. Todos los créditos estatales estarán sujetos a las reglas señaladas en el acuerdo para los demás créditos, inclusive en materia de intereses, y no se aplicarán respecto de los mismos las disposiciones especiales existentes. Sin embargo, tratándose de créditos fiscales, el acuerdo no podrá contener reglas que impliquen rebajas de capital por impuestos, tasas o contribuciones, salvo en los casos que lo permitan las disposiciones fiscales.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8. Respetará la prelación y privilegios señalados en la ley civil y dispondrá un mismo trato para todos los acreedores que pertenezcan a una misma clase o grado. No obstante, con la aprobación del 60% de los votos se podrá disponer que los créditos de la segunda clase sean pagados total o parcialmente al mismo tiempo que los de la primera, los de la tercera con los de la segunda y los de estas dos con los de la primera, y que se pague a los pequeños acreedores antes que a todos los demás. Para tal efecto, se considerarán pequeños los acreedores de más baja cuantía cuya suma total no exceda el cinco por ciento (5%) de la suma total de las acreencias reconocidas y graduadas en la relación definitiva por concepto de capital. No podrán beneficiarse de estas excepciones los créditos postergados por cualquier </w:t>
            </w:r>
            <w:proofErr w:type="spellStart"/>
            <w:r w:rsidRPr="00E07265">
              <w:rPr>
                <w:rFonts w:ascii="Arial" w:eastAsia="Arial" w:hAnsi="Arial" w:cs="Arial"/>
              </w:rPr>
              <w:t>causal</w:t>
            </w:r>
            <w:proofErr w:type="spellEnd"/>
            <w:r w:rsidRPr="00E07265">
              <w:rPr>
                <w:rFonts w:ascii="Arial" w:eastAsia="Arial" w:hAnsi="Arial" w:cs="Arial"/>
              </w:rPr>
              <w:t xml:space="preserve">. </w:t>
            </w:r>
          </w:p>
          <w:p w:rsidR="00E07265" w:rsidRP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Con todo, sin necesidad de una mayoría calificada ni de la aquiescencia del acreedor respectivo, en el acuerdo se podrá pactar que una o más obligaciones que se encuentren al día puedan seguir siendo atendidas por los codeudores solidarios del insolvente en los términos en que fueron pactadas inicialmente, sin sujetarse al orden de pago previsto en el acuerdo para las demás obligaciones; en los mismos términos se podrán pactar pagos a los acreedores que así lo acepten expresamente, por parte de terceros que se obliguen a ello en el acuerdo. En tales casos, el incumplimiento de dichas obligaciones por parte de los codeudores o terceros se considerará un incumplimiento del acuerdo por parte del insolvente, y dará lugar al trámite previsto para el efecto en el artículo 560. Los acreedores destinatarios de dichos pagos conservarán sus derechos y acciones contra los </w:t>
            </w:r>
            <w:proofErr w:type="spellStart"/>
            <w:r w:rsidRPr="00E07265">
              <w:rPr>
                <w:rFonts w:ascii="Arial" w:eastAsia="Arial" w:hAnsi="Arial" w:cs="Arial"/>
              </w:rPr>
              <w:t>condeudores</w:t>
            </w:r>
            <w:proofErr w:type="spellEnd"/>
            <w:r w:rsidRPr="00E07265">
              <w:rPr>
                <w:rFonts w:ascii="Arial" w:eastAsia="Arial" w:hAnsi="Arial" w:cs="Arial"/>
              </w:rPr>
              <w:t xml:space="preserve"> y terceros obligados mediante </w:t>
            </w:r>
            <w:proofErr w:type="spellStart"/>
            <w:r w:rsidRPr="00E07265">
              <w:rPr>
                <w:rFonts w:ascii="Arial" w:eastAsia="Arial" w:hAnsi="Arial" w:cs="Arial"/>
              </w:rPr>
              <w:t>en</w:t>
            </w:r>
            <w:proofErr w:type="spellEnd"/>
            <w:r w:rsidRPr="00E07265">
              <w:rPr>
                <w:rFonts w:ascii="Arial" w:eastAsia="Arial" w:hAnsi="Arial" w:cs="Arial"/>
              </w:rPr>
              <w:t xml:space="preserve"> acuerdo, en caso de que ellos mismos o el deudor insolvente incumplan los pagos pactados en el mismo, sin perjuicio de los que le correspondan dentro de la liquidación patrimonial, llegado el caso. Igualmente, sin necesidad de mayoría calificada se podrá pactar que se reconozca el pago de intereses de espera a algunas clases de menor derecho mientras se paga el capital de otras de mejor derecho.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9. En ningún caso el acuerdo de pagos implicará novación de obligaciones, salvo pacto en contrario aceptado de manera expresa por el deudor y por cada acreedor de manera individual o por la totalidad de acreedores.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10. No podrá preverse en el acuerdo celebrado entre el deudor y sus acreedores ni en sus reformas un plazo para la atención del pasivo superior a cinco (5) años contados desde la fecha de celebración del </w:t>
            </w:r>
            <w:r w:rsidRPr="00E07265">
              <w:rPr>
                <w:rFonts w:ascii="Arial" w:eastAsia="Arial" w:hAnsi="Arial" w:cs="Arial"/>
              </w:rPr>
              <w:lastRenderedPageBreak/>
              <w:t xml:space="preserve">acuerdo, salvo que así lo dispongan dos o más acreedores que representen más del sesenta por ciento (60%) de los votos, o que originalmente alguna de las obligaciones hubiere sido pactada por un término superior a este límite.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11. Los acuerdos de las personas comerciantes deben contemplar de manera expresa el deber del deudor de cumplir con todos los deberes que la ley prevé para ellas, incluida la de llevar contabilidad, y la advertencia de que el incumplimiento de cualquiera de ellos será causal de incumplimiento del acuerdo, al que se dará el trámite previsto en los artículos 560 y 561.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En caso de que los datos necesarios para que el deudor haga los pagos no se encuentren incluidos en el texto del acuerdo, el acreedor podrá informarlos al deudor por correo certificado o al correo electrónico que este haya señalado para sus notificaciones en la solicitud de negociación de deudas, pero su pago se suspenderá durante el tiempo en que no haya cumplido con este deber si dentro del mismo hubiere </w:t>
            </w:r>
            <w:proofErr w:type="spellStart"/>
            <w:r w:rsidRPr="00E07265">
              <w:rPr>
                <w:rFonts w:ascii="Arial" w:eastAsia="Arial" w:hAnsi="Arial" w:cs="Arial"/>
              </w:rPr>
              <w:t>instalamentos</w:t>
            </w:r>
            <w:proofErr w:type="spellEnd"/>
            <w:r w:rsidRPr="00E07265">
              <w:rPr>
                <w:rFonts w:ascii="Arial" w:eastAsia="Arial" w:hAnsi="Arial" w:cs="Arial"/>
              </w:rPr>
              <w:t xml:space="preserve"> que atender a su favor, cuyas fechas de vencimiento se aplazarán consecutivamente.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Los acuerdos de negociación de deudas celebrados en los términos previstos en el presente artículo serán de obligatorio cumplimiento para el deudor y para todos los acreedores, incluyendo a quienes no hubieran participado en la negociación del mismo o que, habiéndolo hecho, no hubiesen consentido en él.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TERCERO. Cuando el deudor sea comerciante, una vez el acuerdo haya quedado en firme el conciliador oficiará a la cámara de comercio de su domicilio para efectos de que se inscriba en el registro mercantil tal hecho.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CUARTO. El deudor deberá continuar sufragando los aportes a la seguridad social de sus empleados.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21.</w:t>
            </w:r>
            <w:r w:rsidRPr="00E07265">
              <w:rPr>
                <w:rFonts w:ascii="Arial" w:eastAsia="Arial" w:hAnsi="Arial" w:cs="Arial"/>
              </w:rPr>
              <w:t xml:space="preserve"> Modifíquese el artículo 553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553. ACUERDO DE PAGO. El acuerdo de pago estará sujeto a las siguientes reglas: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Deberá celebrarse dentro del término previsto en el presente capítulo y dentro de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2. Deberá ser aprobado por dos o más acreedores que representen más del cincuenta por ciento (50%) de los votos y deberá contar con la aceptación expresa del deudor.</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Para efectos de la mayoría decisoria se tomarán en cuenta únicamente los valores por capital, sin contemplar intereses, multas o sanciones de orden legal o convencional, con corte al día inmediatamente anterior a la </w:t>
            </w:r>
            <w:r w:rsidRPr="00E07265">
              <w:rPr>
                <w:rFonts w:ascii="Arial" w:eastAsia="Arial" w:hAnsi="Arial" w:cs="Arial"/>
              </w:rPr>
              <w:lastRenderedPageBreak/>
              <w:t xml:space="preserve">aceptación de la solicitud. Cuando se trate de deudas contraídas en UVR, moneda extranjera o cualquier otra unidad de cuenta, se liquidarán en su equivalencia en pesos con corte a esa misma fecha.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Debe comprender a la totalidad de los acreedores objeto de la negociación. No obstante, en caso de que no pueda lograr un acuerdo con todos los acreedores, el deudor podrá realizar, en esa misma audiencia, acuerdos bilaterales con acreedores que tengan garantía real o arrendamiento financiero sobre el inmueble que sea su vivienda o sobre muebles que constituyan un activo necesario para su actividad productiva o su vida de relación, los que tendrán plenos efectos entre las partes. En tal caso los créditos y activos de que se trate se excluirán de la liquidación patrimonial y los que tengan tales garantías u objeto se pagarán por el deudor en los términos contemplados en dichos acuerdos, que no podrán ser impugnados sino por la causal de no cumplir los bienes con las condiciones previstas en este numeral.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acuerdos bilaterales no podrán realizarse con los cónyuges, compañeros permanentes o parientes dentro del cuarto grado de consanguinidad, segundo de afinidad o primero civil del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Podrá versar sobre cualquier tipo de obligación patrimonial contraída por el deudor, incluidas aquellas en las que el Estado sea acreedor.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Si el acuerdo involucra actos jurídicos que afecten bienes sujetos a registro, se inscribirá copia del acta contentiva del acuerdo, sin que sea necesario el otorgamiento de escritura pública.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6. Podrá disponer la enajenación de los bienes del deudor que estuvieren embargados en los procesos ejecutivos suspendidos o el pago de </w:t>
            </w:r>
            <w:r w:rsidRPr="00E07265">
              <w:rPr>
                <w:rFonts w:ascii="Arial" w:eastAsia="Arial" w:hAnsi="Arial" w:cs="Arial"/>
              </w:rPr>
              <w:lastRenderedPageBreak/>
              <w:t xml:space="preserve">acreencias con las sumas de dinero que también lo estén, para lo cual el deudor solicitará al juez, funcionario o empleado competente o autorizado el levantamiento de la medida cautelar, allegando el acta que lo contenga.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precio de la venta de bienes que sean objeto de garantías mobiliarias y reales se destinará al pago del capital de las obligaciones garantizadas y el excedente al de las demás, en el orden previsto en el acuerdo o, en su defecto, en el que establece la ley.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7. Todos los créditos estatales estarán sujetos a las reglas señaladas en el acuerdo para los demás créditos, inclusive en materia de intereses, y no se aplicarán respecto de los mismos las disposiciones especiales existentes. Sin embargo, tratándose de créditos fiscales, el acuerdo no podrá contener reglas que impliquen rebajas de capital por impuestos, tasas o contribuciones, salvo en los casos que lo permitan las disposiciones fiscales.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8. Respetará la prelación y privilegios señalados en la ley civil y dispondrá un mismo trato para todos los acreedores que pertenezcan a una misma clase o grado. No obstante, con la aprobación del 60% de los votos se podrá disponer que los créditos de la segunda clase sean pagados total o parcialmente al mismo tiempo que los de la primera, los de la tercera con los de la segunda y los de estas dos con los de la primera, y que se pague a los pequeños acreedores antes que a todos los demás</w:t>
            </w:r>
            <w:r w:rsidRPr="00E07265">
              <w:rPr>
                <w:rFonts w:ascii="Arial" w:eastAsia="Arial" w:hAnsi="Arial" w:cs="Arial"/>
                <w:b/>
                <w:u w:val="single"/>
              </w:rPr>
              <w:t>, sin perjuicio de la prelación que la constitución y la ley le reconocen a las obligaciones alimentarias de los menores de edad y a los créditos de índole laboral</w:t>
            </w:r>
            <w:r w:rsidRPr="00E07265">
              <w:rPr>
                <w:rFonts w:ascii="Arial" w:eastAsia="Arial" w:hAnsi="Arial" w:cs="Arial"/>
              </w:rPr>
              <w:t xml:space="preserve">. Para tal efecto, se considerarán pequeños los acreedores de más baja cuantía cuya suma total no exceda el cinco por ciento (5%) de la suma total de las acreencias reconocidas y graduadas en la relación definitiva por concepto de capital. No podrán beneficiarse de </w:t>
            </w:r>
            <w:r w:rsidRPr="00E07265">
              <w:rPr>
                <w:rFonts w:ascii="Arial" w:eastAsia="Arial" w:hAnsi="Arial" w:cs="Arial"/>
              </w:rPr>
              <w:lastRenderedPageBreak/>
              <w:t xml:space="preserve">estas excepciones los créditos postergados por cualquier </w:t>
            </w:r>
            <w:proofErr w:type="spellStart"/>
            <w:r w:rsidRPr="00E07265">
              <w:rPr>
                <w:rFonts w:ascii="Arial" w:eastAsia="Arial" w:hAnsi="Arial" w:cs="Arial"/>
              </w:rPr>
              <w:t>causal</w:t>
            </w:r>
            <w:proofErr w:type="spellEnd"/>
            <w:r w:rsidRPr="00E07265">
              <w:rPr>
                <w:rFonts w:ascii="Arial" w:eastAsia="Arial" w:hAnsi="Arial" w:cs="Arial"/>
              </w:rPr>
              <w:t xml:space="preserv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Con todo, sin necesidad de una mayoría calificada ni de la aquiescencia del acreedor respectivo, en el acuerdo se podrá pactar que una o más obligaciones que se encuentren al día puedan seguir siendo atendidas por los codeudores solidarios del insolvente en los términos en que fueron pactadas inicialmente, sin sujetarse al orden de pago previsto en el acuerdo para las demás obligaciones; en los mismos términos se podrán pactar pagos a los acreedores que así lo acepten expresamente, por parte de terceros que se obliguen a ello en el acuerdo. En tales casos, el incumplimiento de dichas obligaciones por parte de los codeudores o terceros se considerará un incumplimiento del acuerdo por parte del insolvente, y dará lugar al trámite previsto para el efecto en el artículo 560. Los acreedores destinatarios de dichos pagos conservarán sus derechos y acciones contra los </w:t>
            </w:r>
            <w:proofErr w:type="spellStart"/>
            <w:r w:rsidRPr="00E07265">
              <w:rPr>
                <w:rFonts w:ascii="Arial" w:eastAsia="Arial" w:hAnsi="Arial" w:cs="Arial"/>
              </w:rPr>
              <w:t>condeudores</w:t>
            </w:r>
            <w:proofErr w:type="spellEnd"/>
            <w:r w:rsidRPr="00E07265">
              <w:rPr>
                <w:rFonts w:ascii="Arial" w:eastAsia="Arial" w:hAnsi="Arial" w:cs="Arial"/>
              </w:rPr>
              <w:t xml:space="preserve"> y terceros obligados mediante </w:t>
            </w:r>
            <w:proofErr w:type="spellStart"/>
            <w:r w:rsidRPr="00E07265">
              <w:rPr>
                <w:rFonts w:ascii="Arial" w:eastAsia="Arial" w:hAnsi="Arial" w:cs="Arial"/>
              </w:rPr>
              <w:t>en</w:t>
            </w:r>
            <w:proofErr w:type="spellEnd"/>
            <w:r w:rsidRPr="00E07265">
              <w:rPr>
                <w:rFonts w:ascii="Arial" w:eastAsia="Arial" w:hAnsi="Arial" w:cs="Arial"/>
              </w:rPr>
              <w:t xml:space="preserve"> acuerdo, en caso de que ellos mismos o el deudor insolvente incumplan los pagos pactados en el mismo, sin perjuicio de los que le correspondan dentro de la liquidación patrimonial, llegado el caso. Igualmente, sin necesidad de mayoría calificada se podrá pactar que se reconozca el pago de intereses de espera a algunas clases de menor derecho mientras se paga el capital de otras de mejor derecho.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9. En ningún caso el acuerdo de pagos implicará novación de obligaciones, salvo pacto en contrario aceptado de manera expresa por el deudor y por cada acreedor de manera individual o por la totalidad de acreedores.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10. No podrá preverse en el acuerdo celebrado entre el deudor y sus acreedores ni en sus reformas un plazo para la atención del pasivo superior a cinco (5) años contados </w:t>
            </w:r>
            <w:r w:rsidRPr="00E07265">
              <w:rPr>
                <w:rFonts w:ascii="Arial" w:eastAsia="Arial" w:hAnsi="Arial" w:cs="Arial"/>
              </w:rPr>
              <w:lastRenderedPageBreak/>
              <w:t xml:space="preserve">desde la fecha de celebración del acuerdo, salvo que así lo dispongan dos o más acreedores que representen más del sesenta por ciento (60%) de los votos, o que originalmente alguna de las obligaciones hubiere sido pactada por un término superior a este límite.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11. Los acuerdos de las personas comerciantes deben contemplar de manera expresa el deber del deudor de cumplir con todos los deberes que la ley prevé para ellas, incluida la de llevar contabilidad, y la advertencia de que el incumplimiento de cualquiera de ellos será causal de incumplimiento del acuerdo, al que se dará el trámite previsto en los artículos 560 y 561.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En caso de que los datos necesarios para que el deudor haga los pagos no se encuentren incluidos en el texto del acuerdo, el acreedor podrá informarlos al deudor por correo certificado o al correo electrónico que este haya señalado para sus notificaciones en la solicitud de negociación de deudas, pero su pago se suspenderá durante el tiempo en que no haya cumplido con este deber si dentro del mismo hubiere </w:t>
            </w:r>
            <w:proofErr w:type="spellStart"/>
            <w:r w:rsidRPr="00E07265">
              <w:rPr>
                <w:rFonts w:ascii="Arial" w:eastAsia="Arial" w:hAnsi="Arial" w:cs="Arial"/>
              </w:rPr>
              <w:t>instalamentos</w:t>
            </w:r>
            <w:proofErr w:type="spellEnd"/>
            <w:r w:rsidRPr="00E07265">
              <w:rPr>
                <w:rFonts w:ascii="Arial" w:eastAsia="Arial" w:hAnsi="Arial" w:cs="Arial"/>
              </w:rPr>
              <w:t xml:space="preserve"> que atender a su favor, cuyas fechas de vencimiento se aplazarán consecutivamente.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Los acuerdos de negociación de deudas celebrados en los términos previstos en el presente artículo serán de obligatorio cumplimiento para el deudor y para todos los acreedores, incluyendo a quienes no hubieran participado en la negociación del mismo o que, habiéndolo hecho, no hubiesen consentido en él.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TERCERO. Cuando el deudor sea comerciante, una vez el acuerdo haya quedado en firme el conciliador oficiará a la cámara de comercio de su domicilio para efectos </w:t>
            </w:r>
            <w:r w:rsidRPr="00E07265">
              <w:rPr>
                <w:rFonts w:ascii="Arial" w:eastAsia="Arial" w:hAnsi="Arial" w:cs="Arial"/>
              </w:rPr>
              <w:lastRenderedPageBreak/>
              <w:t xml:space="preserve">de que se inscriba en el registro mercantil tal hecho.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CUARTO. El deudor deberá continuar sufragando los aportes a la seguridad social de sus empleados. </w:t>
            </w:r>
          </w:p>
        </w:tc>
        <w:tc>
          <w:tcPr>
            <w:tcW w:w="2126" w:type="dxa"/>
          </w:tcPr>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Suprimiendo esta frase se acoge íntegramente la objeción presentada por el Gobierno Nacional en lo relativo a la violación al debido proceso que ella implica.</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Agregando esta frase se acoge íntegramente la objeción presentada por el Gobierno Nacional en cuanto a que, sin ella, esta disposición estaría abriendo la posibilidad de que el acuerdo violara los derechos constitucionales y legales de los trabajadores.</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22.</w:t>
            </w:r>
            <w:r w:rsidRPr="00E07265">
              <w:rPr>
                <w:rFonts w:ascii="Arial" w:eastAsia="Arial" w:hAnsi="Arial" w:cs="Arial"/>
              </w:rPr>
              <w:t xml:space="preserve"> Modifíquense los numerales 1, 2, 3 y 6 del artículo 554 de la Ley 1564 de 2012, los cuales quedarán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554. CONTENIDO DEL ACUERDO. El acuerdo de pago contendrá, como mínimo: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La forma en que serán atendidas las obligaciones objeto del mismo, en el orden de prelación de créditos previsto en esta ley.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Los plazos en días, meses o años en que se pagarán las obligaciones objeto de la negociación, y los números de cuentas bancarias o lugar exacto en los que el deudor deberá hacer los pagos.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El régimen de intereses al que se sujetarán las distintas obligaciones, incluidas las fiscales, y, en caso de que así se convenga, la condonación de los mismos.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6. La sustitución o disminución de garantías requerirá el consentimiento expreso del respectivo acreedor, al igual que las quitas de capital. Tales quitas no darán lugar a impuesto de ganancia ocasional a cargo del deudor beneficiario.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daciones en pago también requerirán el consentimiento expreso del respectivo acreedor. Tratándose de bienes que garanticen las obligaciones correspondientes, no se requerirá este consentimiento, siempre que el valor estimado de los bienes en el acuerdo no supere el monto de las obligaciones, en cuyo caso se continuará adeudando el saldo restante. En este caso, el acuerdo debe ser aprobado por la </w:t>
            </w:r>
            <w:r w:rsidRPr="00E07265">
              <w:rPr>
                <w:rFonts w:ascii="Arial" w:eastAsia="Arial" w:hAnsi="Arial" w:cs="Arial"/>
              </w:rPr>
              <w:lastRenderedPageBreak/>
              <w:t xml:space="preserve">mayoría calificada prevista en este numeral.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22.</w:t>
            </w:r>
            <w:r w:rsidRPr="00E07265">
              <w:rPr>
                <w:rFonts w:ascii="Arial" w:eastAsia="Arial" w:hAnsi="Arial" w:cs="Arial"/>
              </w:rPr>
              <w:t xml:space="preserve"> Modifíquense los numerales 1, 2, 3 y 6 del artículo 554 de la Ley 1564 de 2012, los cuales quedarán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554. CONTENIDO DEL ACUERDO. El acuerdo de pago contendrá, como mínimo: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La forma en que serán atendidas las obligaciones objeto del mismo, en el orden de prelación de créditos previsto en esta ley.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Los plazos en días, meses o años en que se pagarán las obligaciones objeto de la negociación, y los números de cuentas bancarias o lugar exacto en los que el deudor deberá hacer los pagos.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El régimen de intereses al que se sujetarán las distintas obligaciones, incluidas las fiscales, y, en caso de que así se convenga, la condonación de los mismos.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6. La sustitución o disminución de garantías requerirá el consentimiento expreso del respectivo acreedor, al igual que las quitas de capital. Tales quitas no darán lugar a impuesto de ganancia ocasional a cargo del deudor beneficiario.</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daciones en pago también requerirán el consentimiento expreso del respectivo acreedor. Tratándose de bienes que garanticen las obligaciones correspondientes, no se requerirá este consentimiento, siempre que el valor estimado de los bienes en el acuerdo no supere el monto de las obligaciones, en cuyo caso se continuará adeudando el saldo restante. En este caso, el acuerdo debe ser aprobado por la </w:t>
            </w:r>
            <w:r w:rsidRPr="00E07265">
              <w:rPr>
                <w:rFonts w:ascii="Arial" w:eastAsia="Arial" w:hAnsi="Arial" w:cs="Arial"/>
              </w:rPr>
              <w:lastRenderedPageBreak/>
              <w:t>mayoría calificada prevista en este numeral.</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23.</w:t>
            </w:r>
            <w:r w:rsidRPr="00E07265">
              <w:rPr>
                <w:rFonts w:ascii="Arial" w:eastAsia="Arial" w:hAnsi="Arial" w:cs="Arial"/>
              </w:rPr>
              <w:t xml:space="preserve"> Modifíquese el artículo 557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557. IMPUGNACIÓN DEL ACUERDO O DE SU REFORMA. El acuerdo de pago podrá ser impugnado cuando: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Sin perjuicio de lo dispuesto en el numeral 8 del artículo 553, contenga cláusulas que violen el orden legal de prelación de créditos, sea porque alteren el orden establecido en la Constitución y en la ley o dispongan órdenes distintos de los allí establecidos, a menos que hubiere mediado renuncia expresa del acreedor afectado con la respectiva cláusula.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Sin perjuicio de lo dispuesto en el numeral 8 del artículo 553, contenga cláusulas que establezcan privilegios a uno o algunos de los créditos que pertenezcan a una misma clase u orden, o de alguna otra manera vulneren la igualdad entre los acreedores, a menos que hubiere mediado renuncia expresa del acreedor afectado con la respectiva cláusula.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No comprenda a todos los acreedores anteriores a la aceptación de la solicitud.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Contenga cualquier otra cláusula que viole la Constitución o la ley.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Su aprobación o la de alguna de sus cláusulas no haya contado con la mayoría necesaria para el caso.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6. Contenga la dación en pago al acreedor garantizado con los bienes objeto de ella, por un valor que difiera en más de un diez por ciento (10%) de aquel que defina el juez.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b/>
                <w:strike/>
              </w:rPr>
            </w:pPr>
            <w:r w:rsidRPr="00E07265">
              <w:rPr>
                <w:rFonts w:ascii="Arial" w:eastAsia="Arial" w:hAnsi="Arial" w:cs="Arial"/>
                <w:b/>
                <w:strike/>
              </w:rPr>
              <w:t xml:space="preserve">7. Se haya tenido por favorable el voto de un acreedor ausente o </w:t>
            </w:r>
            <w:r w:rsidRPr="00E07265">
              <w:rPr>
                <w:rFonts w:ascii="Arial" w:eastAsia="Arial" w:hAnsi="Arial" w:cs="Arial"/>
                <w:b/>
                <w:strike/>
              </w:rPr>
              <w:lastRenderedPageBreak/>
              <w:t xml:space="preserve">disidente, cuyo voto haya sido necesario para la aprobación del acuerdo, bajo el supuesto de que las condiciones de pago de su acreencia no desmejoran las contempladas en el contrato original en aspectos diferentes a las fechas de pago que se deriven del haberse acogido a la insolvencia. Esta causal solamente podrá invocarse por el acreedor disidente, en la misma audiencia, o por el ausente, dentro de los tres (3) días siguientes a su realización.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acreedores disidentes deberán impugnar el acuerdo en la misma audiencia en que este se haya votado, anunciando concretamente sus reparos al texto aprobado. El impugnante sustentará su inconformidad por escrito ante el conciliador dentro de los cinco (5) días siguientes a la audiencia, limitando sus alegatos a los motivos presentados en la audiencia y allegando las pruebas que pretenda hacer valer, so pena de ser considerada desierta. Vencido este término, correrá uno igual para que el deudor y los demás acreedores se pronuncien por escrito sobre la sustentación y aporten las pruebas documentales a que hubiere lugar. Los escritos presentados serán remitidos de manera inmediata por el conciliador al juez, quien resolverá sobre la impugnación. En tratándose de </w:t>
            </w:r>
            <w:proofErr w:type="gramStart"/>
            <w:r w:rsidRPr="00E07265">
              <w:rPr>
                <w:rFonts w:ascii="Arial" w:eastAsia="Arial" w:hAnsi="Arial" w:cs="Arial"/>
              </w:rPr>
              <w:t>la</w:t>
            </w:r>
            <w:r w:rsidRPr="00E07265">
              <w:rPr>
                <w:rFonts w:ascii="Arial" w:eastAsia="Arial" w:hAnsi="Arial" w:cs="Arial"/>
                <w:b/>
                <w:strike/>
              </w:rPr>
              <w:t>s</w:t>
            </w:r>
            <w:r w:rsidRPr="00E07265">
              <w:rPr>
                <w:rFonts w:ascii="Arial" w:eastAsia="Arial" w:hAnsi="Arial" w:cs="Arial"/>
              </w:rPr>
              <w:t xml:space="preserve"> causal</w:t>
            </w:r>
            <w:r w:rsidRPr="00E07265">
              <w:rPr>
                <w:rFonts w:ascii="Arial" w:eastAsia="Arial" w:hAnsi="Arial" w:cs="Arial"/>
                <w:b/>
                <w:strike/>
              </w:rPr>
              <w:t>es</w:t>
            </w:r>
            <w:r w:rsidRPr="00E07265">
              <w:rPr>
                <w:rFonts w:ascii="Arial" w:eastAsia="Arial" w:hAnsi="Arial" w:cs="Arial"/>
              </w:rPr>
              <w:t xml:space="preserve"> número</w:t>
            </w:r>
            <w:r w:rsidRPr="00E07265">
              <w:rPr>
                <w:rFonts w:ascii="Arial" w:eastAsia="Arial" w:hAnsi="Arial" w:cs="Arial"/>
                <w:b/>
                <w:strike/>
              </w:rPr>
              <w:t>s</w:t>
            </w:r>
            <w:proofErr w:type="gramEnd"/>
            <w:r w:rsidRPr="00E07265">
              <w:rPr>
                <w:rFonts w:ascii="Arial" w:eastAsia="Arial" w:hAnsi="Arial" w:cs="Arial"/>
              </w:rPr>
              <w:t xml:space="preserve"> 6 </w:t>
            </w:r>
            <w:r w:rsidRPr="00E07265">
              <w:rPr>
                <w:rFonts w:ascii="Arial" w:eastAsia="Arial" w:hAnsi="Arial" w:cs="Arial"/>
                <w:b/>
                <w:strike/>
              </w:rPr>
              <w:t>y 7</w:t>
            </w:r>
            <w:r w:rsidRPr="00E07265">
              <w:rPr>
                <w:rFonts w:ascii="Arial" w:eastAsia="Arial" w:hAnsi="Arial" w:cs="Arial"/>
              </w:rPr>
              <w:t xml:space="preserve">, si lo considera necesario, el juez podrá decretar prueba pericial a costa del impugnante, y condenará al deudor, si resulta vencido, a su reembolso de preferencia a las demás obligaciones en el acuerdo o en la liquidación patrimonial, según sea el caso.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Si el juez no encuentra probada la nulidad, o si esta puede ser saneada por vía de interpretación, así lo declarará en la providencia que resuelva la impugnación y devolverá las diligencias al conciliador para que se inicie la ejecución del acuerdo de pago. En caso contrario el juez </w:t>
            </w:r>
            <w:r w:rsidRPr="00E07265">
              <w:rPr>
                <w:rFonts w:ascii="Arial" w:eastAsia="Arial" w:hAnsi="Arial" w:cs="Arial"/>
              </w:rPr>
              <w:lastRenderedPageBreak/>
              <w:t xml:space="preserve">declarará la nulidad del acuerdo, expresando las razones que tuvo para ello y lo devolverá al conciliador para que en un término de diez (10) días, contados desde la reanudación de la audiencia, se corrija. A solicitud conjunta del deudor y de cualquiera de los acreedores, este término podrá ser prorrogado por veinte (20) días más.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 corrección no requerirá una nueva votación del acuerdo corregido por parte de los acreedores, pero cualquiera de los que habían votado favorablemente el acuerdo censurado por el juez podrá dejar constancia en la audiencia de su inconformidad por haber visto deterioradas las condiciones de atención de sus créditos contra su voluntad. Si el voto de quienes hubieren hecho tales manifestaciones hubiere sido imprescindible para lograr la mayoría necesaria para la aprobación del acuerdo o de una de sus cláusulas, la corrección no será aceptada por el juez, a menos que otros acreedores cuyo voto al acuerdo inicial no fue contabilizado a favor decidan en la audiencia apoyar las modificaciones de manera que con su voto se restablezca la mayoría requerida legalmente.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todo caso, el conciliador dejará constancia en el acta de las acusaciones de ilegalidad de las modificaciones a que haya dado lugar la corrección, hechas por cualquiera de los presentes, y de los argumentos de defensa de quienes los hubieran presentado, para que el juez tenga en cuenta unas y otros al decidir si la corrección atendió cabalmente su decisión y si las modificaciones aprobadas se ajustaron a la ley, teniendo como parámetro las causales de impugnación previstas en el presente artículo, haciendo uso de las facultades que en el mismo se le conceden y acatando las limitaciones que en él se le imponen.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El conciliador deberá remitir inmediatamente el acta correspondiente al juez. En caso de que este encuentre la corrección ajustada a su decisión y a la ley, procederá a ordenar su ejecución, a partir del mes siguiente a la fecha en que se realice la audiencia en la que el conciliador dé a conocer a los acreedores lo decidido.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el evento de que el acuerdo no fuere corregido dentro del plazo mencionado, el conciliador informará de dicha circunstancia al juez para que decrete la apertura del proceso de liquidación patrimonial y remitirá las diligencias. De igual manera el juez decretará la liquidación patrimonial cuando pese a la corrección, subsistan las falencias que dieron lugar a la nulidad y cuando encuentre que las modificaciones aprobadas dieron lugar a nuevas ilegalidades alegadas y sustentadas en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El juez resolverá sobre la impugnación atendiendo el principio de conservación del acuerdo. Si la nulidad es parcial, y pudiere ser saneada sin alterar la base del acuerdo, el juez lo interpretará y señalará el sentido en el cual este no contraríe el ordenamiento. Las nulidades relativas solamente podrán ser decretadas cuando hayan sido alegadas en la audiencia y sustentadas por escrito en la impugnación al acuerdo y oralmente en la corrección del mismo.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Los acreedores ausentes no podrán impugnar el acuerdo.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TERCERO. De igual forma, en la audiencia el deudor podrá impugnar la manifestación del conciliador de que el acuerdo no obtuvo la mayoría de los votos necesaria para su aprobación, y a tal manifestación se le dará el trámite </w:t>
            </w:r>
            <w:r w:rsidRPr="00E07265">
              <w:rPr>
                <w:rFonts w:ascii="Arial" w:eastAsia="Arial" w:hAnsi="Arial" w:cs="Arial"/>
              </w:rPr>
              <w:lastRenderedPageBreak/>
              <w:t xml:space="preserve">previsto en este artículo para la impugnación del acuerdo.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23.</w:t>
            </w:r>
            <w:r w:rsidRPr="00E07265">
              <w:rPr>
                <w:rFonts w:ascii="Arial" w:eastAsia="Arial" w:hAnsi="Arial" w:cs="Arial"/>
              </w:rPr>
              <w:t xml:space="preserve"> Modifíquese el artículo 557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557. IMPUGNACIÓN DEL ACUERDO O DE SU REFORMA. El acuerdo de pago podrá ser impugnado cuando: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Sin perjuicio de lo dispuesto en el numeral 8 del artículo 553, contenga cláusulas que violen el orden legal de prelación de créditos, sea porque alteren el orden establecido en la Constitución y en la ley o dispongan órdenes distintos de los allí establecidos, a menos que hubiere mediado renuncia expresa del acreedor afectado con la respectiva cláusula.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Sin perjuicio de lo dispuesto en el numeral 8 del artículo 553, contenga cláusulas que establezcan privilegios a uno o algunos de los créditos que pertenezcan a una misma clase u orden, o de alguna otra manera vulneren la igualdad entre los acreedores, a menos que hubiere mediado renuncia expresa del acreedor afectado con la respectiva cláusula.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No comprenda a todos los acreedores anteriores a la aceptación de la solicitud.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Contenga cualquier otra cláusula que viole la Constitución o la ley.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Su aprobación o la de alguna de sus cláusulas no haya contado con la mayoría necesaria para el caso.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6. Contenga la dación en pago al acreedor garantizado con los bienes objeto de ella, por un valor que difiera en más de un diez por ciento (10%) de aquel que defina el juez.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acreedores disidentes deberán impugnar el acuerdo en la misma audiencia en que este se haya votado, anunciando concretamente sus reparos al texto aprobado. El impugnante sustentará su inconformidad por escrito ante el conciliador dentro de los cinco (5) días siguientes a la audiencia, limitando sus alegatos a los motivos presentados en la audiencia y allegando las pruebas que pretenda hacer valer, so pena de ser considerada desierta. Vencido este término, correrá uno igual para que el deudor y los demás acreedores se pronuncien por escrito sobre la sustentación y aporten las pruebas documentales a que hubiere lugar. Los escritos presentados serán remitidos de manera inmediata por el conciliador al juez, quien resolverá sobre la impugnación. En tratándose de la causal número 6, si lo considera necesario, el juez podrá decretar prueba pericial a costa del impugnante, y condenará al deudor, si resulta vencido, a su reembolso de preferencia a las demás obligaciones en el acuerdo o en la liquidación patrimonial, según sea el caso.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Si el juez no encuentra probada la nulidad, o si esta puede ser saneada por vía de interpretación, así lo declarará en la providencia que resuelva la impugnación y devolverá las diligencias al conciliador para que se inicie la ejecución del acuerdo de pago. En caso contrario el juez </w:t>
            </w:r>
            <w:r w:rsidRPr="00E07265">
              <w:rPr>
                <w:rFonts w:ascii="Arial" w:eastAsia="Arial" w:hAnsi="Arial" w:cs="Arial"/>
              </w:rPr>
              <w:lastRenderedPageBreak/>
              <w:t xml:space="preserve">declarará la nulidad del acuerdo, expresando las razones que tuvo para ello y lo devolverá al conciliador para que en un término de diez (10) días, contados desde la reanudación de la audiencia, se corrija. A solicitud conjunta del deudor y de cualquiera de los acreedores, este término podrá ser prorrogado por veinte (20) días más.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 corrección no requerirá una nueva votación del acuerdo corregido por parte de los acreedores, pero cualquiera de los que habían votado favorablemente el acuerdo censurado por el juez podrá dejar constancia en la audiencia de su inconformidad por haber visto deterioradas las condiciones de atención de sus créditos contra su voluntad. Si el voto de quienes hubieren hecho tales manifestaciones hubiere sido imprescindible para lograr la mayoría necesaria para la aprobación del acuerdo o de una de sus cláusulas, la corrección no será aceptada por el juez, a menos que otros acreedores cuyo voto al acuerdo inicial no fue contabilizado a favor decidan en la audiencia apoyar las modificaciones de manera que con su voto se restablezca la mayoría requerida legalmente.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todo caso, el conciliador dejará constancia en el acta de las acusaciones de ilegalidad de las modificaciones a que haya dado lugar la corrección, hechas por cualquiera de los presentes, y de los argumentos de defensa de quienes los hubieran presentado, para que el juez tenga en cuenta unas y otros al decidir si la corrección atendió cabalmente su decisión y si las modificaciones aprobadas se ajustaron a la ley, teniendo como parámetro las causales de impugnación previstas en el presente artículo, haciendo uso de las facultades que en el mismo se le conceden y acatando las limitaciones que en él se le imponen.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conciliador deberá remitir inmediatamente el acta </w:t>
            </w:r>
            <w:r w:rsidRPr="00E07265">
              <w:rPr>
                <w:rFonts w:ascii="Arial" w:eastAsia="Arial" w:hAnsi="Arial" w:cs="Arial"/>
              </w:rPr>
              <w:lastRenderedPageBreak/>
              <w:t xml:space="preserve">correspondiente al juez. En caso de que este encuentre la corrección ajustada a su decisión y a la ley, procederá a ordenar su ejecución, a partir del mes siguiente a la fecha en que se realice la audiencia en la que el conciliador dé a conocer a los acreedores lo decidido.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el evento de que el acuerdo no fuere corregido dentro del plazo mencionado, el conciliador informará de dicha circunstancia al juez para que decrete la apertura del proceso de liquidación patrimonial y remitirá las diligencias. De igual manera el juez decretará la liquidación patrimonial cuando pese a la corrección, subsistan las falencias que dieron lugar a la nulidad y cuando encuentre que las modificaciones aprobadas dieron lugar a nuevas ilegalidades alegadas y sustentadas en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El juez resolverá sobre la impugnación atendiendo el principio de conservación del acuerdo. Si la nulidad es parcial, y pudiere ser saneada sin alterar la base del acuerdo, el juez lo interpretará y señalará el sentido en el cual este no contraríe el ordenamiento. Las nulidades relativas solamente podrán ser decretadas cuando hayan sido alegadas en la audiencia y sustentadas por escrito en la impugnación al acuerdo y oralmente en la corrección del mismo.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Los acreedores ausentes no podrán impugnar el acuerdo.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TERCERO. De igual forma, en la audiencia el deudor podrá impugnar la manifestación del conciliador de que el acuerdo no obtuvo la mayoría de los votos necesaria para su aprobación, y a tal manifestación se le dará el trámite previsto en este artículo para la impugnación del acuerdo. </w:t>
            </w:r>
          </w:p>
        </w:tc>
        <w:tc>
          <w:tcPr>
            <w:tcW w:w="2126" w:type="dxa"/>
          </w:tcPr>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Con la modificación hecha al citado numeral 8, se acoge íntegramente la objeción presentada por el Gobierno Nacional a la primera frase de este numeral 1.</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Al acogerse la objeción al numeral 2 del art. 553 (art. 21 de Proyecto), consistente en que en ningún caso puede tenerse como favorable un voto inexistente o negativo, debe suprimirse la </w:t>
            </w:r>
            <w:proofErr w:type="spellStart"/>
            <w:r w:rsidRPr="00E07265">
              <w:rPr>
                <w:rFonts w:ascii="Arial" w:eastAsia="Arial" w:hAnsi="Arial" w:cs="Arial"/>
              </w:rPr>
              <w:t>correpondiente</w:t>
            </w:r>
            <w:proofErr w:type="spellEnd"/>
            <w:r w:rsidRPr="00E07265">
              <w:rPr>
                <w:rFonts w:ascii="Arial" w:eastAsia="Arial" w:hAnsi="Arial" w:cs="Arial"/>
              </w:rPr>
              <w:t xml:space="preserve"> causal de impugnación del acuerdo.</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Consecuencia de la supresión de la causal 7 de impugnación.</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24.</w:t>
            </w:r>
            <w:r w:rsidRPr="00E07265">
              <w:rPr>
                <w:rFonts w:ascii="Arial" w:eastAsia="Arial" w:hAnsi="Arial" w:cs="Arial"/>
              </w:rPr>
              <w:t xml:space="preserve"> Adiciónese al artículo 558 de la Ley 1564 de 2012 un parágrafo con el siguiente texto: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deudor podrá solicitar al conciliador la verificación y certificación del cumplimiento del acuerdo respecto de algunos acreedores, en particular, con el objeto de terminar procesos que se encontraren suspendidos, o cualquier otra finalidad. En tales casos, el conciliador no solamente verificará el pago de las obligaciones relacionadas con el proceso de cuya terminación se trate, o con la finalidad buscada por el deudor, sino el cumplimento del acuerdo en todo lo que haya sido pactado hasta la fecha de la verificación.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t>ARTÍCULO 24.</w:t>
            </w:r>
            <w:r w:rsidRPr="00E07265">
              <w:rPr>
                <w:rFonts w:ascii="Arial" w:eastAsia="Arial" w:hAnsi="Arial" w:cs="Arial"/>
              </w:rPr>
              <w:t xml:space="preserve"> Adiciónese al artículo 558 de la Ley 1564 de 2012 un parágrafo con el siguiente texto: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deudor podrá solicitar al conciliador la verificación y certificación del cumplimiento del acuerdo respecto de algunos acreedores, en particular, con el objeto de terminar procesos que se encontraren suspendidos, o cualquier otra finalidad. En tales casos, el conciliador no solamente verificará el pago de las obligaciones relacionadas con el proceso de cuya terminación se trate, o con la finalidad buscada por el deudor, sino el cumplimento del acuerdo en todo lo que haya sido pactado hasta la fecha de la verificación.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25.</w:t>
            </w:r>
            <w:r w:rsidRPr="00E07265">
              <w:rPr>
                <w:rFonts w:ascii="Arial" w:eastAsia="Arial" w:hAnsi="Arial" w:cs="Arial"/>
              </w:rPr>
              <w:t xml:space="preserve"> Modifíquese el artículo 559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559. FRACASO DE LA NEGOCIACIÓN. Si transcurrido el término previsto en el artículo 544 no se celebra el acuerdo de pago, el conciliador declarará el fracaso de la negociación e inmediatamente remitirá las diligencias al juez civil de conocimiento, para que decrete la apertura del proceso de liquidación patrimonial.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conciliador también declarará el fracaso cuando en el transcurso de la audiencia se haya efectuado una votación formal que no alcance la mayoría de los votos, a menos que el deudor manifieste que mejorará su propuesta de pago, y el término previsto en el citado artículo 544 no haya vencido.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t>ARTÍCULO 25.</w:t>
            </w:r>
            <w:r w:rsidRPr="00E07265">
              <w:rPr>
                <w:rFonts w:ascii="Arial" w:eastAsia="Arial" w:hAnsi="Arial" w:cs="Arial"/>
              </w:rPr>
              <w:t xml:space="preserve"> Modifíquese el artículo 559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559. FRACASO DE LA NEGOCIACIÓN. Si transcurrido el término previsto en el artículo 544 no se celebra el acuerdo de pago, el conciliador declarará el fracaso de la negociación e inmediatamente remitirá las diligencias al juez civil de conocimiento, para que decrete la apertura del proceso de liquidación patrimonial.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conciliador también declarará el fracaso cuando en el transcurso de la audiencia se haya efectuado una votación formal que no alcance la mayoría de los votos, a menos que el deudor manifieste que mejorará su propuesta de pago, y el término previsto en el citado artículo 544 no haya vencido.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26.</w:t>
            </w:r>
            <w:r w:rsidRPr="00E07265">
              <w:rPr>
                <w:rFonts w:ascii="Arial" w:eastAsia="Arial" w:hAnsi="Arial" w:cs="Arial"/>
              </w:rPr>
              <w:t xml:space="preserve"> Modifíquese y adiciónese el artículo 560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560. INCUMPLIMIENTO DEL ACUERDO. Si el deudor no </w:t>
            </w:r>
            <w:r w:rsidRPr="00E07265">
              <w:rPr>
                <w:rFonts w:ascii="Arial" w:eastAsia="Arial" w:hAnsi="Arial" w:cs="Arial"/>
              </w:rPr>
              <w:lastRenderedPageBreak/>
              <w:t xml:space="preserve">cumple las obligaciones convenidas en el acuerdo de pago, cualquiera de los acreedores o el mismo deudor, informarán por escrito de dicha situación al conciliador, dando cuenta precisa de los hechos constitutivos de incumplimiento. Dentro de los diez (10) días hábiles siguientes al recibo de dicha solicitud el conciliador citará a audiencia a fin de revisar y estudiar por una sola vez la reforma del acuerdo de pago, de conformidad con el procedimiento previsto en el artículo 556.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Si en la audiencia se presentaren diferencias en torno a la ocurrencia de los eventos de incumplimiento del acuerdo, y estas no fueren conciliadas, el conciliador dispondrá la suspensión de la audiencia, para que quien haya alegado el incumplimiento formule su queja por escrito dentro de los cinco (5) días siguientes, junto con la correspondiente sustentación y las pruebas que pretenda hacer valer. Vencido este término, correrá uno igual para que el deudor o los restantes acreedores se pronuncien por escrito sobre el incumplimiento alegado y aporten las pruebas a que hubiere lugar. Los escritos presentados serán remitidos de manera inmediata por el conciliador al juez, quien resolverá de plano sobre el asunto, mediante auto que no admite ningún recurso.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Si dentro del término a que alude el inciso anterior no se presentare el escrito de sustentación, se entenderá desistida la inconformidad y se continuará la ejecución del acuerdo.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caso de no hallar probado el incumplimiento, el juez ordenará que se devuelvan las diligencias al conciliador, quien comunicará de ello a las partes para que se continúe con la ejecución del acuerdo.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caso de encontrar probado el incumplimiento, en el mismo auto que lo declare, el juez ordenará que se devuelvan las diligencias al </w:t>
            </w:r>
            <w:r w:rsidRPr="00E07265">
              <w:rPr>
                <w:rFonts w:ascii="Arial" w:eastAsia="Arial" w:hAnsi="Arial" w:cs="Arial"/>
              </w:rPr>
              <w:lastRenderedPageBreak/>
              <w:t xml:space="preserve">conciliador, para que se proceda a la reforma del acuerdo.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Si al cabo de la audiencia de reforma no se modifica el acuerdo, el conciliador remitirá el proceso al juez civil de conocimiento para que decrete la apertura del proceso de liquidación patrimonial. De igual manera, habrá lugar al decreto de liquidación patrimonial cuando, pese a la corrección, subsistan las falencias que dieron lugar a la nulidad.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Si, pactada la modificación, el deudor incumple nuevamente, se seguirá el trámite previsto en este mismo artículo, pero, en caso de encontrar el juez probado el incumplimiento, en el mismo auto que lo declare decretará la apertura del proceso de liquidación patrimonial.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costos en que hayan incurrido los acreedores con el fin de activar la actuación del centro de conciliación o notaría para estos efectos serán incluidos en el acuerdo reformado o en la liquidación patrimonial en primer orden de pago después de las obligaciones por alimentos, a menos que se demuestre que el deudor no tuvo responsabilidad alguna en el incumplimiento o que hubo concurrencia de culpas, en cuyo caso el juez decidirá la proporción en que deba contribuir cada culpable.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El incumplimiento de una obligación con garantía mobiliaria o real por parte de un codeudor de trámites de deudores </w:t>
            </w:r>
            <w:proofErr w:type="spellStart"/>
            <w:r w:rsidRPr="00E07265">
              <w:rPr>
                <w:rFonts w:ascii="Arial" w:eastAsia="Arial" w:hAnsi="Arial" w:cs="Arial"/>
              </w:rPr>
              <w:t>petenecientes</w:t>
            </w:r>
            <w:proofErr w:type="spellEnd"/>
            <w:r w:rsidRPr="00E07265">
              <w:rPr>
                <w:rFonts w:ascii="Arial" w:eastAsia="Arial" w:hAnsi="Arial" w:cs="Arial"/>
              </w:rPr>
              <w:t xml:space="preserve"> a un mismo núcleo familiar según lo previsto en el artículo 539A, se tendrá como incumplimiento del acuerdo del codeudor a quien aún no le hubiere llegado el momento de pagar, siempre que este sea condueño del bien dado en garantía, salvo que en el acuerdo del deudor aún no incumplido se haya previsto una solución distinta o que el acreedor afectado consienta en otra.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PARÁGRAFO SEGUNDO. El incumplimiento de los acuerdos parciales que se celebren en virtud de lo dispuesto en el numeral 3 del artículo 553, dará al acreedor la posibilidad de iniciar o continuar la acción ejecutiva correspondiente.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26.</w:t>
            </w:r>
            <w:r w:rsidRPr="00E07265">
              <w:rPr>
                <w:rFonts w:ascii="Arial" w:eastAsia="Arial" w:hAnsi="Arial" w:cs="Arial"/>
              </w:rPr>
              <w:t xml:space="preserve"> Modifíquese y adiciónese el artículo 560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560. INCUMPLIMIENTO DEL ACUERDO. Si el deudor no </w:t>
            </w:r>
            <w:r w:rsidRPr="00E07265">
              <w:rPr>
                <w:rFonts w:ascii="Arial" w:eastAsia="Arial" w:hAnsi="Arial" w:cs="Arial"/>
              </w:rPr>
              <w:lastRenderedPageBreak/>
              <w:t xml:space="preserve">cumple las obligaciones convenidas en el acuerdo de pago, cualquiera de los acreedores o el mismo deudor, informarán por escrito de dicha situación al conciliador, dando cuenta precisa de los hechos constitutivos de incumplimiento. Dentro de los diez (10) días hábiles siguientes al recibo de dicha solicitud el conciliador citará a audiencia a fin de revisar y estudiar por una sola vez la reforma del acuerdo de pago, de conformidad con el procedimiento previsto en el artículo 556.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Si en la audiencia se presentaren diferencias en torno a la ocurrencia de los eventos de incumplimiento del acuerdo, y estas no fueren conciliadas, el conciliador dispondrá la suspensión de la audiencia, para que quien haya alegado el incumplimiento formule su queja por escrito dentro de los cinco (5) días siguientes, junto con la correspondiente sustentación y las pruebas que pretenda hacer valer. Vencido este término, correrá uno igual para que el deudor o los restantes acreedores se pronuncien por escrito sobre el incumplimiento alegado y aporten las pruebas a que hubiere lugar. Los escritos presentados serán remitidos de manera inmediata por el conciliador al juez, quien resolverá de plano sobre el asunto, mediante auto que no admite ningún recurso.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Si dentro del término a que alude el inciso anterior no se presentare el escrito de sustentación, se entenderá desistida la inconformidad y se continuará la ejecución del acuerdo.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caso de no hallar probado el incumplimiento, el juez ordenará que se devuelvan las diligencias al conciliador, quien comunicará de ello a las partes para que se continúe con la ejecución del acuerdo.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caso de encontrar probado el incumplimiento, en el mismo auto que lo declare, el juez ordenará que se devuelvan las diligencias al </w:t>
            </w:r>
            <w:r w:rsidRPr="00E07265">
              <w:rPr>
                <w:rFonts w:ascii="Arial" w:eastAsia="Arial" w:hAnsi="Arial" w:cs="Arial"/>
              </w:rPr>
              <w:lastRenderedPageBreak/>
              <w:t xml:space="preserve">conciliador, para que se proceda a la reforma del acuerdo.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Si al cabo de la audiencia de reforma no se modifica el acuerdo, el conciliador remitirá el proceso al juez civil de conocimiento para que decrete la apertura del proceso de liquidación patrimonial. De igual manera, habrá lugar al decreto de liquidación patrimonial cuando, pese a la corrección, subsistan las falencias que dieron lugar a la nulidad.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Si, pactada la modificación, el deudor incumple nuevamente, se seguirá el trámite previsto en este mismo artículo, pero, en caso de encontrar el juez probado el incumplimiento, en el mismo auto que lo declare decretará la apertura del proceso de liquidación patrimonial.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costos en que hayan incurrido los acreedores con el fin de activar la actuación del centro de conciliación o notaría para estos efectos serán incluidos en el acuerdo reformado o en la liquidación patrimonial en primer orden de pago después de las obligaciones por alimentos </w:t>
            </w:r>
            <w:r w:rsidRPr="00E07265">
              <w:rPr>
                <w:rFonts w:ascii="Arial" w:eastAsia="Arial" w:hAnsi="Arial" w:cs="Arial"/>
                <w:b/>
                <w:u w:val="single"/>
              </w:rPr>
              <w:t>y de los créditos laborales</w:t>
            </w:r>
            <w:r w:rsidRPr="00E07265">
              <w:rPr>
                <w:rFonts w:ascii="Arial" w:eastAsia="Arial" w:hAnsi="Arial" w:cs="Arial"/>
              </w:rPr>
              <w:t xml:space="preserve">, a menos que se demuestre que el deudor no tuvo responsabilidad alguna en el incumplimiento o que hubo concurrencia de culpas, en cuyo caso el juez decidirá la proporción en que deba contribuir cada culpable.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El incumplimiento de una obligación con garantía mobiliaria o real por parte de un codeudor de trámites de deudores </w:t>
            </w:r>
            <w:proofErr w:type="spellStart"/>
            <w:r w:rsidRPr="00E07265">
              <w:rPr>
                <w:rFonts w:ascii="Arial" w:eastAsia="Arial" w:hAnsi="Arial" w:cs="Arial"/>
              </w:rPr>
              <w:t>petenecientes</w:t>
            </w:r>
            <w:proofErr w:type="spellEnd"/>
            <w:r w:rsidRPr="00E07265">
              <w:rPr>
                <w:rFonts w:ascii="Arial" w:eastAsia="Arial" w:hAnsi="Arial" w:cs="Arial"/>
              </w:rPr>
              <w:t xml:space="preserve"> a un mismo núcleo familiar según lo previsto en el artículo 539A, se tendrá como incumplimiento del acuerdo del codeudor a quien aún no le hubiere llegado el momento de pagar, siempre que este sea condueño del bien dado en garantía, salvo que en el acuerdo del deudor aún no incumplido se haya previsto una solución distinta o que el acreedor afectado consienta en otra.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PARÁGRAFO SEGUNDO. El incumplimiento de los acuerdos parciales que se celebren en virtud de lo dispuesto en el numeral 3 del artículo 553, dará al acreedor la posibilidad de iniciar o continuar la acción ejecutiva correspondiente. </w:t>
            </w:r>
          </w:p>
        </w:tc>
        <w:tc>
          <w:tcPr>
            <w:tcW w:w="2126" w:type="dxa"/>
          </w:tcPr>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Al acogerse la objeción al numeral 2 del art. 553 (art. 21 de Proyecto), consistente en que en ningún caso puede tenerse como favorable un voto inexistente o negativo, debe suprimirse la </w:t>
            </w:r>
            <w:proofErr w:type="spellStart"/>
            <w:r w:rsidRPr="00E07265">
              <w:rPr>
                <w:rFonts w:ascii="Arial" w:eastAsia="Arial" w:hAnsi="Arial" w:cs="Arial"/>
              </w:rPr>
              <w:t>correpondiente</w:t>
            </w:r>
            <w:proofErr w:type="spellEnd"/>
            <w:r w:rsidRPr="00E07265">
              <w:rPr>
                <w:rFonts w:ascii="Arial" w:eastAsia="Arial" w:hAnsi="Arial" w:cs="Arial"/>
              </w:rPr>
              <w:t xml:space="preserve"> causal de impugnación del acuerdo.</w:t>
            </w:r>
          </w:p>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27.</w:t>
            </w:r>
            <w:r w:rsidRPr="00E07265">
              <w:rPr>
                <w:rFonts w:ascii="Arial" w:eastAsia="Arial" w:hAnsi="Arial" w:cs="Arial"/>
              </w:rPr>
              <w:t xml:space="preserve"> Modifíquese el artículo 561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ARTÍCULO 561. EFECTOS DEL FRACASO DE LA NEGOCIACIÓN, DE LA NULIDAD DEL ACUERDO O DE SU INCUMPLIMIENTO. El fracaso de la negociación de deudas y la declaración de nulidad del acuerdo de pagos o de su incumplimiento que no fueren subsanadas a través de los mecanismos previstos en este capítulo darán lugar a la apertura del procedimiento de liquidación patrimonial previsto en el capítulo IV del presente título.</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t>ARTÍCULO 27.</w:t>
            </w:r>
            <w:r w:rsidRPr="00E07265">
              <w:rPr>
                <w:rFonts w:ascii="Arial" w:eastAsia="Arial" w:hAnsi="Arial" w:cs="Arial"/>
              </w:rPr>
              <w:t xml:space="preserve"> Modifíquese el artículo 561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ARTÍCULO 561. EFECTOS DEL FRACASO DE LA NEGOCIACIÓN, DE LA NULIDAD DEL ACUERDO O DE SU INCUMPLIMIENTO. El fracaso de la negociación de deudas y la declaración de nulidad del acuerdo de pagos o de su incumplimiento que no fueren subsanadas a través de los mecanismos previstos en este capítulo darán lugar a la apertura del procedimiento de liquidación patrimonial previsto en el capítulo IV del presente título.</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28.</w:t>
            </w:r>
            <w:r w:rsidRPr="00E07265">
              <w:rPr>
                <w:rFonts w:ascii="Arial" w:eastAsia="Arial" w:hAnsi="Arial" w:cs="Arial"/>
              </w:rPr>
              <w:t xml:space="preserve"> Modifíquese el numeral 6 del artículo 562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562. CONVALIDACIÓN DEL ACUERDO PRIVADO. La persona natural </w:t>
            </w:r>
            <w:proofErr w:type="gramStart"/>
            <w:r w:rsidRPr="00E07265">
              <w:rPr>
                <w:rFonts w:ascii="Arial" w:eastAsia="Arial" w:hAnsi="Arial" w:cs="Arial"/>
              </w:rPr>
              <w:t>que</w:t>
            </w:r>
            <w:proofErr w:type="gramEnd"/>
            <w:r w:rsidRPr="00E07265">
              <w:rPr>
                <w:rFonts w:ascii="Arial" w:eastAsia="Arial" w:hAnsi="Arial" w:cs="Arial"/>
              </w:rPr>
              <w:t xml:space="preserve"> por la pérdida de su empleo, la liquidación de la sociedad conyugal o patrimonial, el cierre del negocio o por otras causas similares enfrente dificultades para la atención de su pasivo, que se traduzcan en una cesación de pagos dentro de los siguientes 120 días, podrá solicitar que se convalide el acuerdo privado que hubiere celebrado con un número plural de acreedores que representen más del sesenta por ciento (60%) del monto total del capital de sus obligaciones.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Este procedimiento de negociación de deudas seguirá las siguientes reglas especiales: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6. La decisión del juez de no convalidar el acuerdo impedirá que el deudor presente una nueva solicitud de convalidación durante el término </w:t>
            </w:r>
            <w:r w:rsidRPr="00E07265">
              <w:rPr>
                <w:rFonts w:ascii="Arial" w:eastAsia="Arial" w:hAnsi="Arial" w:cs="Arial"/>
              </w:rPr>
              <w:lastRenderedPageBreak/>
              <w:t xml:space="preserve">previsto en el artículo 574. No obstante, podrá solicitar la apertura de un procedimiento de negociación de deudas o de liquidación patrimonial directa, si ya se encuentra en cesación de pagos.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28.</w:t>
            </w:r>
            <w:r w:rsidRPr="00E07265">
              <w:rPr>
                <w:rFonts w:ascii="Arial" w:eastAsia="Arial" w:hAnsi="Arial" w:cs="Arial"/>
              </w:rPr>
              <w:t xml:space="preserve"> Modifíquese el numeral 6 del artículo 562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562. CONVALIDACIÓN DEL ACUERDO PRIVADO. La persona natural </w:t>
            </w:r>
            <w:proofErr w:type="gramStart"/>
            <w:r w:rsidRPr="00E07265">
              <w:rPr>
                <w:rFonts w:ascii="Arial" w:eastAsia="Arial" w:hAnsi="Arial" w:cs="Arial"/>
              </w:rPr>
              <w:t>que</w:t>
            </w:r>
            <w:proofErr w:type="gramEnd"/>
            <w:r w:rsidRPr="00E07265">
              <w:rPr>
                <w:rFonts w:ascii="Arial" w:eastAsia="Arial" w:hAnsi="Arial" w:cs="Arial"/>
              </w:rPr>
              <w:t xml:space="preserve"> por la pérdida de su empleo, la liquidación de la sociedad conyugal o patrimonial, el cierre del negocio o por otras causas similares enfrente dificultades para la atención de su pasivo, que se traduzcan en una cesación de pagos dentro de los siguientes 120 días, podrá solicitar que se convalide el acuerdo privado que hubiere celebrado con un número plural de acreedores que representen más del sesenta por ciento (60%) del monto total del capital de sus obligaciones.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Este procedimiento de negociación de deudas seguirá las siguientes reglas especiales: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6. La decisión del juez de no convalidar el acuerdo impedirá que el deudor presente una nueva solicitud de convalidación durante el término </w:t>
            </w:r>
            <w:r w:rsidRPr="00E07265">
              <w:rPr>
                <w:rFonts w:ascii="Arial" w:eastAsia="Arial" w:hAnsi="Arial" w:cs="Arial"/>
              </w:rPr>
              <w:lastRenderedPageBreak/>
              <w:t xml:space="preserve">previsto en el artículo 574. No obstante, podrá solicitar la apertura de un procedimiento de negociación de deudas o de liquidación patrimonial directa, si ya se encuentra en cesación de pagos.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29.</w:t>
            </w:r>
            <w:r w:rsidRPr="00E07265">
              <w:rPr>
                <w:rFonts w:ascii="Arial" w:eastAsia="Arial" w:hAnsi="Arial" w:cs="Arial"/>
              </w:rPr>
              <w:t xml:space="preserve"> Modifíquese el artículo 563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563. APERTURA DE LA LIQUIDACIÓN PATRIMONIAL. La liquidación patrimonial del deudor persona natural se iniciará en los siguientes eventos: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Por fracaso de la negociación del acuerdo de pago.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Como consecuencia de la nulidad no saneada del acuerdo de pago o de su reforma forzada por un primer incumplimiento, declarada en el trámite de impugnación previsto en el artículo 557 de este Título.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Por incumplimiento del acuerdo de pago que no pudo ser subsanado en los términos del artículo 560.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Por solicitud de la persona natural al juez competente, o independientemente de si tiene o no bienes o de si estos son suficientes o no para cubrir su pasivo total. En este caso, a la solicitud le serán aplicables los artículos 539, excepto su numeral 2, y 539A, excepto su parágrafo.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Cuando la liquidación patrimonial se dé como consecuencia de la nulidad o el incumplimiento del acuerdo de pago, el juez decretará su apertura en el mismo auto en que declare tales situaciones.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caso de fracaso de la negociación, el conciliador remitirá las actuaciones al juez, quien decretará de plano la apertura del procedimiento </w:t>
            </w:r>
            <w:proofErr w:type="spellStart"/>
            <w:r w:rsidRPr="00E07265">
              <w:rPr>
                <w:rFonts w:ascii="Arial" w:eastAsia="Arial" w:hAnsi="Arial" w:cs="Arial"/>
              </w:rPr>
              <w:t>liquidatorio</w:t>
            </w:r>
            <w:proofErr w:type="spellEnd"/>
            <w:r w:rsidRPr="00E07265">
              <w:rPr>
                <w:rFonts w:ascii="Arial" w:eastAsia="Arial" w:hAnsi="Arial" w:cs="Arial"/>
              </w:rPr>
              <w:t xml:space="preserve">, para lo que solamente verificará: (i) que en el expediente de la negociación de deudas obra un acta </w:t>
            </w:r>
            <w:r w:rsidRPr="00E07265">
              <w:rPr>
                <w:rFonts w:ascii="Arial" w:eastAsia="Arial" w:hAnsi="Arial" w:cs="Arial"/>
              </w:rPr>
              <w:lastRenderedPageBreak/>
              <w:t xml:space="preserve">de fracaso expedida por un conciliador o por un notario; (ii) que, si es un conciliador este haga parte de la lista de conciliadores de un centro de conciliación o de una notaría, y (iii) que, si es un conciliador de un centro de conciliación, este tenga autorización del Ministerio de Justicia y del Derecho. En caso de que la anterior información no esté completa, el juez requerirá al conciliador o notario remitente, a efecto de que allegue las pruebas que hagan falta. En caso de que no se dé alguno de los anteriores requisitos, el juez devolverá la documentación recibida a su remitente. Satisfechos los mencionados presupuestos, el juez decretará la apertura de la liquidación, a menos que de la documentación completa concluya que no es competente para conocer de la liquidación patrimonial del deudor, de conformidad con las reglas sobre competencia previstas en este título, en cuyo caso remitirá los documentos al despacho que lo sea.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caso de solicitud directa por parte del deudor, el juez decidirá sobre ella bajo los parámetros establecidos en el artículo 542 para el conciliador frente a la solicitud de negociación de deudas, comunicará la apertura a las autoridades, entidades y personas a que se refiere el numeral 13 del artículo 537 a fin de que se sujeten a sus efectos, y durante el proceso aplicará las disposiciones contempladas en el artículo 121. </w:t>
            </w:r>
          </w:p>
          <w:p w:rsidR="00E07265" w:rsidRPr="00E07265" w:rsidRDefault="00E07265" w:rsidP="00E07265">
            <w:pPr>
              <w:jc w:val="both"/>
              <w:rPr>
                <w:rFonts w:ascii="Arial" w:eastAsia="Arial" w:hAnsi="Arial" w:cs="Arial"/>
              </w:rPr>
            </w:pPr>
          </w:p>
          <w:p w:rsidR="00E07265" w:rsidRPr="00E07265" w:rsidRDefault="00E07265" w:rsidP="00E07265">
            <w:pPr>
              <w:tabs>
                <w:tab w:val="left" w:pos="979"/>
              </w:tabs>
              <w:jc w:val="both"/>
              <w:rPr>
                <w:rFonts w:ascii="Arial" w:eastAsia="Arial" w:hAnsi="Arial" w:cs="Arial"/>
              </w:rPr>
            </w:pPr>
            <w:r w:rsidRPr="00E07265">
              <w:rPr>
                <w:rFonts w:ascii="Arial" w:eastAsia="Arial" w:hAnsi="Arial" w:cs="Arial"/>
              </w:rPr>
              <w:t xml:space="preserve">PARÁGRAFO SEGUNDO. La apertura de liquidaciones patrimoniales derivadas del fracaso de la negociación de deudas que fueron negadas o anuladas antes de la vigencia de la presente ley con fundamento en motivos distintos a los señalados en este artículo se decretará a solicitud del deudor o de cualquiera de los acreedores por el juez de reparto competente a la fecha de la solicitud. En los casos en que la liquidación se hubiere abierto y después se hubiera dejado sin valor ni </w:t>
            </w:r>
            <w:r w:rsidRPr="00E07265">
              <w:rPr>
                <w:rFonts w:ascii="Arial" w:eastAsia="Arial" w:hAnsi="Arial" w:cs="Arial"/>
              </w:rPr>
              <w:lastRenderedPageBreak/>
              <w:t>efecto, el despacho que así lo hizo deberá reabrirla y continuarla ajustándola, en lo pertinente, a las disposiciones contenidas en la presente ley.</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29.</w:t>
            </w:r>
            <w:r w:rsidRPr="00E07265">
              <w:rPr>
                <w:rFonts w:ascii="Arial" w:eastAsia="Arial" w:hAnsi="Arial" w:cs="Arial"/>
              </w:rPr>
              <w:t xml:space="preserve"> Modifíquese el artículo 563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563. APERTURA DE LA LIQUIDACIÓN PATRIMONIAL. La liquidación patrimonial del deudor persona natural se iniciará en los siguientes eventos: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Por fracaso de la negociación del acuerdo de pago.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Como consecuencia de la nulidad no saneada del acuerdo de pago o de su reforma forzada por un primer incumplimiento, declarada en el trámite de impugnación previsto en el artículo 557 de este Título.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Por incumplimiento del acuerdo de pago que no pudo ser subsanado en los términos del artículo 560.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Por solicitud de la persona natural al juez competente, o independientemente de si tiene o no bienes o de si estos son suficientes o no para cubrir su pasivo total. En este caso, a la solicitud le serán aplicables los artículos 539, excepto su numeral 2, y 539A, excepto su parágrafo.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Cuando la liquidación patrimonial se dé como consecuencia de la nulidad o el incumplimiento del acuerdo de pago, el juez decretará su apertura en el mismo auto en que declare tales situaciones.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caso de fracaso de la negociación, el conciliador remitirá las actuaciones al juez, quien decretará de plano la apertura del procedimiento </w:t>
            </w:r>
            <w:proofErr w:type="spellStart"/>
            <w:r w:rsidRPr="00E07265">
              <w:rPr>
                <w:rFonts w:ascii="Arial" w:eastAsia="Arial" w:hAnsi="Arial" w:cs="Arial"/>
              </w:rPr>
              <w:t>liquidatorio</w:t>
            </w:r>
            <w:proofErr w:type="spellEnd"/>
            <w:r w:rsidRPr="00E07265">
              <w:rPr>
                <w:rFonts w:ascii="Arial" w:eastAsia="Arial" w:hAnsi="Arial" w:cs="Arial"/>
              </w:rPr>
              <w:t xml:space="preserve">, para lo que solamente verificará: (i) que en el expediente de la negociación de deudas obra un acta </w:t>
            </w:r>
            <w:r w:rsidRPr="00E07265">
              <w:rPr>
                <w:rFonts w:ascii="Arial" w:eastAsia="Arial" w:hAnsi="Arial" w:cs="Arial"/>
              </w:rPr>
              <w:lastRenderedPageBreak/>
              <w:t xml:space="preserve">de fracaso expedida por un conciliador o por un notario; (ii) que, si es un conciliador este haga parte de la lista de conciliadores de un centro de conciliación o de una notaría, y (iii) que, si es un conciliador de un centro de conciliación, este tenga autorización del Ministerio de Justicia y del Derecho. En caso de que la anterior información no esté completa, el juez requerirá al conciliador o notario remitente, a efecto de que allegue las pruebas que hagan falta. En caso de que no se dé alguno de los anteriores requisitos, el juez devolverá la documentación recibida a su remitente. Satisfechos los mencionados presupuestos, el juez decretará la apertura de la liquidación, a menos que de la documentación completa concluya que no es competente para conocer de la liquidación patrimonial del deudor, de conformidad con las reglas sobre competencia previstas en este título, en cuyo caso remitirá los documentos al despacho que lo sea.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caso de solicitud directa por parte del deudor, el juez decidirá sobre ella bajo los parámetros establecidos en el artículo 542 para el conciliador frente a la solicitud de negociación de deudas, comunicará la apertura a las autoridades, entidades y personas a que se refiere el numeral 13 del artículo 537 a fin de que se sujeten a sus efectos, y durante el proceso aplicará las disposiciones contempladas en el artículo 121.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La apertura de liquidaciones patrimoniales derivadas del fracaso de la negociación de deudas que fueron negadas o anuladas antes de la vigencia de la presente ley con fundamento en motivos distintos a los señalados en este artículo se decretará a solicitud del deudor o de cualquiera de los acreedores por el juez de reparto competente a la fecha de la solicitud. En los casos en que la liquidación se hubiere abierto y después se hubiera dejado sin valor ni </w:t>
            </w:r>
            <w:r w:rsidRPr="00E07265">
              <w:rPr>
                <w:rFonts w:ascii="Arial" w:eastAsia="Arial" w:hAnsi="Arial" w:cs="Arial"/>
              </w:rPr>
              <w:lastRenderedPageBreak/>
              <w:t>efecto, el despacho que así lo hizo deberá reabrirla y continuarla ajustándola, en lo pertinente, a las disposiciones contenidas en la presente ley.</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30.</w:t>
            </w:r>
            <w:r w:rsidRPr="00E07265">
              <w:rPr>
                <w:rFonts w:ascii="Arial" w:eastAsia="Arial" w:hAnsi="Arial" w:cs="Arial"/>
              </w:rPr>
              <w:t xml:space="preserve"> Modifíquese el artículo 564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564. PROVIDENCIA DE APERTURA. El juez, al proferir la providencia de apertura, dispondrá: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El nombramiento del liquidador y dos suplentes y la fijación de sus honorarios provisionales de conformidad con lo regulado al respecto por el Consejo Superior de la Judicatura.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 solicitud del propio deudor, el juez lo designará como liquidador conjuntamente con un profesional del derecho o con un consultorio jurídico de facultad de derecho, en los casos en que fuera procedente el amparo de pobreza o cuando la solicitud esté coadyuvada por dos o más acreedores que representen más del sesenta y cinco por ciento (65%) del monto total del capital adeudado, según (i) la relación definitiva de las acreencias determinada en la negociación de deudas; (ii) el saldo de las mismas por cumplimiento parcial del acuerdo certificado por el conciliador o (iii) la relación suministrada por el deudor en su solicitud de liquidación patrimonial, según el caso. También lo designará cuando hasta el momento no aparezca prueba de la existencia de bienes de los que sea titular o cuando hayan transcurrido cinco (5) meses sin que se haya posesionado ninguno de los liquidadores designados, siempre que él así lo solicite. Hecha la designación, el deudor asumirá el cargo de secuestre de sus propios bienes sin necesidad de posesión formal y no recibirá remuneración por su trabajo. En todo caso, respecto de sus funciones de liquidador y de secuestre estará sujeto a las normas </w:t>
            </w:r>
            <w:r w:rsidRPr="00E07265">
              <w:rPr>
                <w:rFonts w:ascii="Arial" w:eastAsia="Arial" w:hAnsi="Arial" w:cs="Arial"/>
              </w:rPr>
              <w:lastRenderedPageBreak/>
              <w:t xml:space="preserve">que las regulan y a sus regímenes sancionatorios.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los demás casos, el juez designará al liquidador entre quienes figuren para tal función en las listas de los auxiliares de la justicia para la rama judicial, dando preferencia a quienes hayan aprobado un Programa de Formación en Insolvencia que incluya la intensidad horaria en liquidación patrimonial que señale el reglamento. Las Entidades Avaladas para impartir tales programas enviarán al Consejo Superior de la Judicatura las listas de las personas que obtengan la certificación de conciliadores en insolvencia, a efecto de que este los incluya en las listas de liquidadores de los juzgados civiles de su domicilio.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cargo de liquidador es de forzosa aceptación, salvo excusa aceptada por el juez, so pena de exclusión de las listas de liquidadores a que se refiere el presente artículo.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cualquier caso, el liquidador podrá ser removido de su cargo </w:t>
            </w:r>
            <w:proofErr w:type="gramStart"/>
            <w:r w:rsidRPr="00E07265">
              <w:rPr>
                <w:rFonts w:ascii="Arial" w:eastAsia="Arial" w:hAnsi="Arial" w:cs="Arial"/>
              </w:rPr>
              <w:t>por  incumplimiento</w:t>
            </w:r>
            <w:proofErr w:type="gramEnd"/>
            <w:r w:rsidRPr="00E07265">
              <w:rPr>
                <w:rFonts w:ascii="Arial" w:eastAsia="Arial" w:hAnsi="Arial" w:cs="Arial"/>
              </w:rPr>
              <w:t xml:space="preserve"> de sus funciones, mediante decisión motivada del juez en la que se citará a sus suplentes para que se posesionen o excusen y, en su defecto, se harán nuevas designaciones, sin perjuicio del trámite disciplinario correspondiente. Cuando el liquidador sea el mismo deudor, el juez del concurso podrá decretar el desistimiento tácito en caso de falta grave en el ejercicio de alguna de sus funciones, que haya causado demora significativa e injustificada del proceso.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 menos que en el inventario hubiera recursos en efectivo que pudieran destinarse al efecto, el deudor </w:t>
            </w:r>
            <w:proofErr w:type="spellStart"/>
            <w:r w:rsidRPr="00E07265">
              <w:rPr>
                <w:rFonts w:ascii="Arial" w:eastAsia="Arial" w:hAnsi="Arial" w:cs="Arial"/>
              </w:rPr>
              <w:t>correra</w:t>
            </w:r>
            <w:proofErr w:type="spellEnd"/>
            <w:r w:rsidRPr="00E07265">
              <w:rPr>
                <w:rFonts w:ascii="Arial" w:eastAsia="Arial" w:hAnsi="Arial" w:cs="Arial"/>
              </w:rPr>
              <w:t xml:space="preserve">́ ́con los gastos de la </w:t>
            </w:r>
            <w:proofErr w:type="spellStart"/>
            <w:r w:rsidRPr="00E07265">
              <w:rPr>
                <w:rFonts w:ascii="Arial" w:eastAsia="Arial" w:hAnsi="Arial" w:cs="Arial"/>
              </w:rPr>
              <w:t>liquidación</w:t>
            </w:r>
            <w:proofErr w:type="spellEnd"/>
            <w:r w:rsidRPr="00E07265">
              <w:rPr>
                <w:rFonts w:ascii="Arial" w:eastAsia="Arial" w:hAnsi="Arial" w:cs="Arial"/>
              </w:rPr>
              <w:t xml:space="preserve"> y al respecto se podrán aplicar las causales y el trámite correspondientes al desistimiento tácito para que el juez termine el proceso, aunque este no se haya iniciado a solicitud del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2. La orden al liquidador para que dentro de los cinco (5) días siguientes a su posesión </w:t>
            </w:r>
            <w:proofErr w:type="spellStart"/>
            <w:r w:rsidRPr="00E07265">
              <w:rPr>
                <w:rFonts w:ascii="Arial" w:eastAsia="Arial" w:hAnsi="Arial" w:cs="Arial"/>
              </w:rPr>
              <w:t>notifíque</w:t>
            </w:r>
            <w:proofErr w:type="spellEnd"/>
            <w:r w:rsidRPr="00E07265">
              <w:rPr>
                <w:rFonts w:ascii="Arial" w:eastAsia="Arial" w:hAnsi="Arial" w:cs="Arial"/>
              </w:rPr>
              <w:t xml:space="preserve"> por aviso a los acreedores del deudor incluidos en la relación definitiva de acreencias o en la solicitud de liquidación patrimonial directa, según el caso, y al cónyuge o compañero permanente, si fuere el caso, acerca de la existencia del proceso, y para que publique un aviso en un periódico de amplia circulación nacional en el que se convoque a los acreedores del deudor, a fin de que se hagan parte en el proceso. Cuando se trate de la liquidación patrimonial de una persona comerciante, también dispondrá la inscripción de la providencia de apertura en el registro mercantil de la cámara de comercio del domicilio del deudor, dentro de dicho término.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La orden al liquidador para que dentro de los veinte (20) días siguientes a su posesión actualice el inventario valorado de los bienes del deudor, y la relación de acreencias, cuando la causal de liquidación haya sido el incumplimiento no subsanado del acuerdo.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Para lo primero, el liquidador tomará como base la relación presentada por el deudor en la solicitud de negociación de deudas o de liquidación directa y las actualizaciones de información que este hubiere hecho entre la primera y el auto de apertura en cumplimiento de lo dispuesto al respecto en el numeral 4 del artículo 545. Para la valoración de inmuebles y automotores, tomará en cuenta lo dispuesto en los numerales 4 y 5 del artículo 444. La actualización de la relación de acreencias se basará en la actuación que dio lugar a la apertura de la liquidación.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Oficiar a todos los jueces, funcionarios y particulares que adelanten procesos de ejecución contra el deudor para que los remitan a la liquidación, salvo aquellos que se adelanten por concepto de alimentos, </w:t>
            </w:r>
            <w:r w:rsidRPr="00E07265">
              <w:rPr>
                <w:rFonts w:ascii="Arial" w:eastAsia="Arial" w:hAnsi="Arial" w:cs="Arial"/>
              </w:rPr>
              <w:lastRenderedPageBreak/>
              <w:t xml:space="preserve">los que, de todas formas, harán parte de la liquidación, con preferencia sobre todos los demás créditos. La incorporación deberá darse antes del traslado para objeciones de los créditos so pena de ser considerados estos créditos como extemporáneos.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La prevención a todos los deudores del concursado de obligaciones anteriores a la fecha de apertura de la liquidación patrimonial para que sólo paguen al liquidador, advirtiéndoles de la ineficacia de todo pago hecho a persona distinta, salvo que el liquidador sea el mismo deudor, en cuyo caso el pago deberá hacerse a través de un depósito judicial a órdenes del juez del concurso.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requisito de publicación de la providencia de apertura se entenderá cumplido con la inscripción de la providencia en el Registro Nacional de Personas Emplazadas de que trata el artículo 108 del presente código.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30.</w:t>
            </w:r>
            <w:r w:rsidRPr="00E07265">
              <w:rPr>
                <w:rFonts w:ascii="Arial" w:eastAsia="Arial" w:hAnsi="Arial" w:cs="Arial"/>
              </w:rPr>
              <w:t xml:space="preserve"> Modifíquese el artículo 564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564. PROVIDENCIA DE APERTURA. El juez, al proferir la providencia de apertura, dispondrá: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El nombramiento del liquidador y dos suplentes y la fijación de sus honorarios provisionales de conformidad con lo regulado al respecto por el Consejo Superior de la Judicatura.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 solicitud del propio deudor, el juez lo designará como liquidador conjuntamente con un profesional del derecho o con un consultorio jurídico de facultad de derecho, en los casos en que fuera procedente el amparo de pobreza o cuando la solicitud esté coadyuvada por dos o más acreedores que representen más del sesenta y cinco por ciento (65%) del monto total del capital adeudado, según (i) la relación definitiva de las acreencias determinada en la negociación de deudas; (ii) el saldo de las mismas por cumplimiento parcial del acuerdo certificado por el conciliador o (iii) la relación suministrada por el deudor en su solicitud de liquidación patrimonial, según el caso. También lo designará cuando hasta el momento no aparezca prueba de la existencia de bienes de los que sea titular o cuando hayan transcurrido cinco (5) meses sin que se haya posesionado ninguno de los liquidadores designados, siempre que él así lo solicite. Hecha la designación, el deudor asumirá el cargo de secuestre de sus propios bienes sin necesidad de posesión formal y no recibirá remuneración por su trabajo. En todo caso, respecto de sus funciones de liquidador y de secuestre estará sujeto a las normas </w:t>
            </w:r>
            <w:r w:rsidRPr="00E07265">
              <w:rPr>
                <w:rFonts w:ascii="Arial" w:eastAsia="Arial" w:hAnsi="Arial" w:cs="Arial"/>
              </w:rPr>
              <w:lastRenderedPageBreak/>
              <w:t xml:space="preserve">que las regulan y a sus regímenes sancionatorios.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los demás casos, el juez designará al liquidador entre quienes figuren para tal función en las listas de los auxiliares de la justicia para la rama judicial, dando preferencia a quienes hayan aprobado un Programa de Formación en Insolvencia que incluya la intensidad horaria en liquidación patrimonial que señale el reglamento. Las Entidades Avaladas para impartir tales programas enviarán al Consejo Superior de la Judicatura las listas de las personas que obtengan la certificación de conciliadores en insolvencia, a efecto de que este los incluya en las listas de liquidadores de los juzgados civiles de su domicilio.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cargo de liquidador es de forzosa aceptación, salvo excusa aceptada por el juez, so pena de exclusión de las listas de liquidadores a que se refiere el presente artículo.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cualquier caso, el liquidador podrá ser removido de su cargo </w:t>
            </w:r>
            <w:proofErr w:type="gramStart"/>
            <w:r w:rsidRPr="00E07265">
              <w:rPr>
                <w:rFonts w:ascii="Arial" w:eastAsia="Arial" w:hAnsi="Arial" w:cs="Arial"/>
              </w:rPr>
              <w:t>por  incumplimiento</w:t>
            </w:r>
            <w:proofErr w:type="gramEnd"/>
            <w:r w:rsidRPr="00E07265">
              <w:rPr>
                <w:rFonts w:ascii="Arial" w:eastAsia="Arial" w:hAnsi="Arial" w:cs="Arial"/>
              </w:rPr>
              <w:t xml:space="preserve"> de sus funciones, mediante decisión motivada del juez en la que se citará a sus suplentes para que se posesionen o excusen y, en su defecto, se harán nuevas designaciones, sin perjuicio del trámite disciplinario correspondiente. Cuando el liquidador sea el mismo deudor, el juez del concurso podrá decretar el desistimiento tácito en caso de falta grave en el ejercicio de alguna de sus funciones, que haya causado demora significativa e injustificada del proceso.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 menos que en el inventario hubiera recursos en efectivo que pudieran destinarse al efecto, el deudor </w:t>
            </w:r>
            <w:proofErr w:type="spellStart"/>
            <w:r w:rsidRPr="00E07265">
              <w:rPr>
                <w:rFonts w:ascii="Arial" w:eastAsia="Arial" w:hAnsi="Arial" w:cs="Arial"/>
              </w:rPr>
              <w:t>correra</w:t>
            </w:r>
            <w:proofErr w:type="spellEnd"/>
            <w:r w:rsidRPr="00E07265">
              <w:rPr>
                <w:rFonts w:ascii="Arial" w:eastAsia="Arial" w:hAnsi="Arial" w:cs="Arial"/>
              </w:rPr>
              <w:t xml:space="preserve">́ ́con los gastos de la </w:t>
            </w:r>
            <w:proofErr w:type="spellStart"/>
            <w:r w:rsidRPr="00E07265">
              <w:rPr>
                <w:rFonts w:ascii="Arial" w:eastAsia="Arial" w:hAnsi="Arial" w:cs="Arial"/>
              </w:rPr>
              <w:t>liquidación</w:t>
            </w:r>
            <w:proofErr w:type="spellEnd"/>
            <w:r w:rsidRPr="00E07265">
              <w:rPr>
                <w:rFonts w:ascii="Arial" w:eastAsia="Arial" w:hAnsi="Arial" w:cs="Arial"/>
              </w:rPr>
              <w:t xml:space="preserve"> y al respecto se podrán aplicar las causales y el trámite correspondientes al desistimiento tácito para que el juez termine el proceso, aunque este no se haya iniciado a solicitud del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2. La orden al liquidador para que dentro de los cinco (5) días siguientes a su posesión </w:t>
            </w:r>
            <w:proofErr w:type="spellStart"/>
            <w:r w:rsidRPr="00E07265">
              <w:rPr>
                <w:rFonts w:ascii="Arial" w:eastAsia="Arial" w:hAnsi="Arial" w:cs="Arial"/>
              </w:rPr>
              <w:t>notifíque</w:t>
            </w:r>
            <w:proofErr w:type="spellEnd"/>
            <w:r w:rsidRPr="00E07265">
              <w:rPr>
                <w:rFonts w:ascii="Arial" w:eastAsia="Arial" w:hAnsi="Arial" w:cs="Arial"/>
              </w:rPr>
              <w:t xml:space="preserve"> por aviso a los acreedores del deudor incluidos en la relación definitiva de acreencias o en la solicitud de liquidación patrimonial directa, según el caso, y al cónyuge o compañero permanente, si fuere el caso, acerca de la existencia del proceso, y para que publique un aviso en un periódico de amplia circulación nacional en el que se convoque a los acreedores del deudor, a fin de que se hagan parte en el proceso. Cuando se trate de la liquidación patrimonial de una persona comerciante, también dispondrá la inscripción de la providencia de apertura en el registro mercantil de la cámara de comercio del domicilio del deudor, dentro de dicho término.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La orden al liquidador para que dentro de los veinte (20) días siguientes a su posesión actualice el inventario valorado de los bienes del deudor, y la relación de acreencias, cuando la causal de liquidación haya sido el incumplimiento no subsanado del acuerdo.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Para lo primero, el liquidador tomará como base la relación presentada por el deudor en la solicitud de negociación de deudas o de liquidación directa y las actualizaciones de información que este hubiere hecho entre la primera y el auto de apertura en cumplimiento de lo dispuesto al respecto en el numeral 4 del artículo 545. Para la valoración de inmuebles y automotores, tomará en cuenta lo dispuesto en los numerales 4 y 5 del artículo 444. La actualización de la relación de acreencias se basará en la actuación que dio lugar a la apertura de la liquidación.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Oficiar a todos los jueces, funcionarios y particulares que adelanten procesos de ejecución contra el deudor para que los remitan a la liquidación, salvo aquellos que se adelanten por concepto de alimentos, </w:t>
            </w:r>
            <w:r w:rsidRPr="00E07265">
              <w:rPr>
                <w:rFonts w:ascii="Arial" w:eastAsia="Arial" w:hAnsi="Arial" w:cs="Arial"/>
              </w:rPr>
              <w:lastRenderedPageBreak/>
              <w:t xml:space="preserve">los que, de todas formas, harán parte de la liquidación, con preferencia sobre todos los demás créditos. La incorporación deberá darse antes del traslado para objeciones de los créditos so pena de ser considerados estos créditos como extemporáneos.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La prevención a todos los deudores del concursado de obligaciones anteriores a la fecha de apertura de la liquidación patrimonial para que sólo paguen al liquidador, advirtiéndoles de la ineficacia de todo pago hecho a persona distinta, salvo que el liquidador sea el mismo deudor, en cuyo caso el pago deberá hacerse a través de un depósito judicial a órdenes del juez del concurso.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requisito de publicación de la providencia de apertura se entenderá cumplido con la inscripción de la providencia en el Registro Nacional de Personas Emplazadas de que trata el artículo 108 del presente código.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31.</w:t>
            </w:r>
            <w:r w:rsidRPr="00E07265">
              <w:rPr>
                <w:rFonts w:ascii="Arial" w:eastAsia="Arial" w:hAnsi="Arial" w:cs="Arial"/>
              </w:rPr>
              <w:t xml:space="preserve"> Modifíquense los numerales 1, 2, 3, 4 y 7 y el parágrafo del artículo 565 de la Ley 1564 de 2012, y adiciónense un nuevo parágrafo al mismo, los cuales quedarán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565. EFECTOS DE LA PROVIDENCIA DE APERTURA. La declaración de apertura de la liquidación patrimonial produce como efectos: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La prohibición al deudor de hacer pagos, compensaciones, daciones en pago, arreglos, desistimientos, allanamientos, terminaciones unilaterales o de mutuo acuerdo de procesos en curso, conciliaciones o transacciones sobre obligaciones anteriores a la apertura de la liquidación, ni sobre los bienes que a dicho momento se encuentren en su patrimonio. Tampoco podrán los acreedores ejecutar garantías.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2. La destinación exclusiva de los bienes que el deudor posea a la fecha a pagar las obligaciones anteriores al inicio del procedimiento de liquidación patrimonial. Los bienes e ingresos que el deudor adquiera con posterioridad sólo podrán ser perseguidos por los acreedores de obligaciones contraídas después de esa fecha, salvo cuando se trate de procesos ejecutivos de alimentos, en los que se podrán perseguir independientemente de su fecha de causación. En consecuencia, la muerte del deudor no dará lugar a la terminación de este procedimiento.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La incorporación de todas las obligaciones a cargo del deudor que hayan nacido con anterioridad a la providencia de apertura, sin perjuicio de la continuación de los procesos por alimentos.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obligaciones de carácter alimentario tendrán prelación sobre todas las demás. Los gastos de administración del procedimiento de negociación de deudas se pagarán de preferencia sobre las acreencias incorporadas en la relación definitiva de acreedores que se hubiere elaborado en este.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La integración de la masa de los activos del deudor, que se conformará por los bienes y derechos de los cuales este sea titular al momento de la apertura de la liquidación patrimonial y los que se hayan reintegrado a su patrimonio en virtud de acciones revocatorias o de simulación que hubieran prosperado. El auto de apertura dispondrá el embargo y secuestro de dichos bienes, que el juez dejará en depósito gratuito en manos del deudor. Cuando el liquidador sea el mismo deudor no se requerirá diligencia de secuestro para que se perfeccione la medida, pero el deudor allegará al expediente constancia detallada, acompañada de fotos o videos, del estado en que los bienes se encuentren, información que deberá actualizar </w:t>
            </w:r>
            <w:r w:rsidRPr="00E07265">
              <w:rPr>
                <w:rFonts w:ascii="Arial" w:eastAsia="Arial" w:hAnsi="Arial" w:cs="Arial"/>
              </w:rPr>
              <w:lastRenderedPageBreak/>
              <w:t xml:space="preserve">trimestralmente, so pena de ser removido del cargo de secuestre o perder la calidad de depositario de los bienes, salvo que el deudor demuestre que su incumplimiento se debió a fuerza mayor.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No se contarán dentro de la masa de la liquidación los bienes de su cónyuge o compañero permanente, ni aquellos sobre los cuales haya constituido patrimonio de familia inembargable, los que se hubieren afectado a vivienda familiar, así como aquellos que tengan la condición de inembargables. El juez de la liquidación resolverá mediante incidente cualquier solicitud de que se embarguen inmuebles afectados a vivienda familiar o que constituyan patrimonio de familia que haga un acreedor que alegue tener derecho a perseguir dichos bienes.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7. La remisión de todos los procesos o trámites públicos o privados de ejecución, de jurisdicción coactiva, de cobro de obligaciones dinerarias, de ejecución especial que estén siguiéndose contra el deudor por obligaciones anteriores a la fecha de apertura de la liquidación patrimonial, salvo los que se lleven por concepto de alimentos y los de restitución de bienes que no hayan de continuarse de conformidad con el parágrafo segundo de este artículo. Las medidas cautelares que se hubieren decretado en estos sobre los bienes del deudor serán puestas a disposición del juez que conoce de la liquidación patrimonial, quien ordenará la cesación de los embargos de salarios, prestaciones, pensiones y cualquier otro emolumento que devengue periódicamente el concursado a partir de la fecha de apertura de la liquidación, así como la devolución inmediata al deudor de las sumas embargadas después de tal fecha.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procesos que se incorporen a la liquidación patrimonial estarán sujetos a la suerte de esta y deberán </w:t>
            </w:r>
            <w:r w:rsidRPr="00E07265">
              <w:rPr>
                <w:rFonts w:ascii="Arial" w:eastAsia="Arial" w:hAnsi="Arial" w:cs="Arial"/>
              </w:rPr>
              <w:lastRenderedPageBreak/>
              <w:t xml:space="preserve">incorporarse antes del traslado para objeciones a los créditos, so pena de extemporaneidad. Cuando en el proceso ejecutivo no se hubiesen decidido aún las excepciones de mérito propuestas, estas se considerarán objeciones y serán resueltas como tales.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los procesos ejecutivos que se sigan en contra de codeudores o cualquier clase de garante se aplicarán las reglas previstas para el procedimiento de negociación de deudas.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En el caso en que la liquidación patrimonial se hubiere iniciado por solicitud directa del deudor, habrá lugar a los efectos previstos en el artículo 545.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El decreto de medidas cautelares sobre los bienes del deudor no impedirá la publicidad del proceso, de manera que el juez garantizará el acceso al expediente de las partes, aunque no se hayan practicado.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TERCERO. Los procesos de restitución de tenencia de los bienes entregados en leasing contra el deudor continuarán su curso. Los créditos insolutos que dieron origen al proceso de restitución se sujetarán a las reglas de la liquidación.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31.</w:t>
            </w:r>
            <w:r w:rsidRPr="00E07265">
              <w:rPr>
                <w:rFonts w:ascii="Arial" w:eastAsia="Arial" w:hAnsi="Arial" w:cs="Arial"/>
              </w:rPr>
              <w:t xml:space="preserve"> Modifíquense los numerales 1, 2, 3, 4 y 7 y el parágrafo del artículo 565 de la Ley 1564 de 2012, y adiciónense un nuevo parágrafo al mismo, los cuales quedarán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565. EFECTOS DE LA PROVIDENCIA DE APERTURA. La declaración de apertura de la liquidación patrimonial produce como efectos: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La prohibición al deudor de hacer pagos, compensaciones, daciones en pago, arreglos, desistimientos, allanamientos, terminaciones unilaterales o de mutuo acuerdo de procesos en curso, conciliaciones o transacciones sobre obligaciones anteriores a la apertura de la liquidación, ni sobre los bienes que a dicho momento se encuentren en su patrimonio. Tampoco podrán los acreedores ejecutar garantías.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2. La destinación exclusiva de los bienes que el deudor posea a la fecha a pagar las obligaciones anteriores al inicio del procedimiento de liquidación patrimonial. Los bienes e ingresos que el deudor adquiera con posterioridad sólo podrán ser perseguidos por los acreedores de obligaciones contraídas después de esa fecha, salvo cuando se trate de procesos ejecutivos de alimentos, en los que se podrán perseguir independientemente de su fecha de causación. En consecuencia, la muerte del deudor no dará lugar a la terminación de este procedimiento.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La incorporación de todas las obligaciones a cargo del deudor que hayan nacido con anterioridad a la providencia de apertura, sin perjuicio de la continuación de los procesos por alimentos.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obligaciones de carácter alimentario tendrán prelación sobre todas las demás. Los gastos de administración del procedimiento de negociación de deudas se pagarán de preferencia sobre las acreencias incorporadas en la relación definitiva de acreedores que se hubiere elaborado en este.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La integración de la masa de los activos del deudor, que se conformará por los bienes y derechos de los cuales este sea titular al momento de la apertura de la liquidación patrimonial y los que se hayan reintegrado a su patrimonio en virtud de acciones revocatorias o de simulación que hubieran prosperado. El auto de apertura dispondrá el embargo y secuestro de dichos bienes, que el juez dejará en depósito gratuito en manos del deudor. Cuando el liquidador sea el mismo deudor no se requerirá diligencia de secuestro para que se perfeccione la medida, pero el deudor allegará al expediente constancia detallada, acompañada de fotos o videos, del estado en que los bienes se encuentren, información que deberá actualizar </w:t>
            </w:r>
            <w:r w:rsidRPr="00E07265">
              <w:rPr>
                <w:rFonts w:ascii="Arial" w:eastAsia="Arial" w:hAnsi="Arial" w:cs="Arial"/>
              </w:rPr>
              <w:lastRenderedPageBreak/>
              <w:t xml:space="preserve">trimestralmente, so pena de ser removido del cargo de secuestre o perder la calidad de depositario de los bienes, salvo que el deudor demuestre que su incumplimiento se debió a fuerza mayor.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No se contarán dentro de la masa de la liquidación los bienes de su cónyuge o compañero permanente, ni aquellos sobre los cuales haya constituido patrimonio de familia inembargable, los que se hubieren afectado a vivienda familiar, así como aquellos que tengan la condición de inembargables. El juez de la liquidación resolverá mediante incidente cualquier solicitud de que se embarguen inmuebles afectados a vivienda familiar o que constituyan patrimonio de familia que haga un acreedor que alegue tener derecho a perseguir dichos bienes.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7. La remisión de todos los procesos o trámites públicos o privados de ejecución, de jurisdicción coactiva, de cobro de obligaciones dinerarias, de ejecución especial que estén siguiéndose contra el deudor por obligaciones anteriores a la fecha de apertura de la liquidación patrimonial, salvo los que se lleven por concepto de alimentos y los de restitución de bienes que no hayan de continuarse de conformidad con el parágrafo segundo de este artículo. Las medidas cautelares que se hubieren decretado en estos sobre los bienes del deudor serán puestas a disposición del juez que conoce de la liquidación patrimonial, quien ordenará la cesación de los embargos de salarios, prestaciones, pensiones y cualquier otro emolumento que devengue periódicamente el concursado a partir de la fecha de apertura de la liquidación, así como la devolución inmediata al deudor de las sumas embargadas después de tal fecha.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procesos que se incorporen a la liquidación patrimonial estarán sujetos a la suerte de esta y deberán </w:t>
            </w:r>
            <w:r w:rsidRPr="00E07265">
              <w:rPr>
                <w:rFonts w:ascii="Arial" w:eastAsia="Arial" w:hAnsi="Arial" w:cs="Arial"/>
              </w:rPr>
              <w:lastRenderedPageBreak/>
              <w:t xml:space="preserve">incorporarse antes del traslado para objeciones a los créditos, so pena de extemporaneidad. Cuando en el proceso ejecutivo no se hubiesen decidido aún las excepciones de mérito propuestas, estas se considerarán objeciones y serán resueltas como tales.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los procesos ejecutivos que se sigan en contra de codeudores o cualquier clase de garante se aplicarán las reglas previstas para el procedimiento de negociación de deudas.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En el caso en que la liquidación patrimonial se hubiere iniciado por solicitud directa del deudor, habrá lugar a los efectos previstos en el artículo 545.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El decreto de medidas cautelares sobre los bienes del deudor no impedirá la publicidad del proceso, de manera que el juez garantizará el acceso al expediente de las partes, aunque no se hayan practicado.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TERCERO. Los procesos de restitución de tenencia de los bienes entregados en leasing contra el deudor continuarán su curso. Los créditos insolutos que dieron origen al proceso de restitución se sujetarán a las reglas de la liquidación.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32.</w:t>
            </w:r>
            <w:r w:rsidRPr="00E07265">
              <w:rPr>
                <w:rFonts w:ascii="Arial" w:eastAsia="Arial" w:hAnsi="Arial" w:cs="Arial"/>
              </w:rPr>
              <w:t xml:space="preserve"> Modifíquese el artículo 566 de la Ley 1564 de 2012 el cual </w:t>
            </w:r>
            <w:proofErr w:type="spellStart"/>
            <w:proofErr w:type="gramStart"/>
            <w:r w:rsidRPr="00E07265">
              <w:rPr>
                <w:rFonts w:ascii="Arial" w:eastAsia="Arial" w:hAnsi="Arial" w:cs="Arial"/>
              </w:rPr>
              <w:t>quedaráasi</w:t>
            </w:r>
            <w:proofErr w:type="spellEnd"/>
            <w:r w:rsidRPr="00E07265">
              <w:rPr>
                <w:rFonts w:ascii="Arial" w:eastAsia="Arial" w:hAnsi="Arial" w:cs="Arial"/>
              </w:rPr>
              <w:t>́:́</w:t>
            </w:r>
            <w:proofErr w:type="gramEnd"/>
            <w:r w:rsidRPr="00E07265">
              <w:rPr>
                <w:rFonts w:ascii="Arial" w:eastAsia="Arial" w:hAnsi="Arial" w:cs="Arial"/>
              </w:rPr>
              <w:t xml:space="preserv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566. TÉRMINO PARA HACERSE PARTE Y PRESENTACIÓN DE OBJECIONES. A partir de la providencia de admisión y hasta el vigésimo día siguiente a la publicación en prensa del aviso que dé cuenta de la apertura de la liquidación, los acreedores que no hubieren sido parte dentro del procedimiento de negociación de deudas deberán presentarse personalmente al proceso o por medio </w:t>
            </w:r>
            <w:r w:rsidRPr="00E07265">
              <w:rPr>
                <w:rFonts w:ascii="Arial" w:eastAsia="Arial" w:hAnsi="Arial" w:cs="Arial"/>
              </w:rPr>
              <w:lastRenderedPageBreak/>
              <w:t xml:space="preserve">de apoderado judicial, presentando prueba siquiera sumaria de la existencia de su crédito.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Tan pronto haya culminado este plazo el juez, por medio de auto que no tiene recursos, correrá traslado de los escritos recibidos y de la relación de acreencias actualizada por el acreedor por un término de cinco (5) días, para que los acreedores y el deudor presenten objeciones y acompañen las pruebas que pretendan hacer valer. Vencido este término, correrá uno igual para que se contradigan las objeciones que se hayan presentado y se aporten las pruebas a que hubiere lugar. El juez resolverá sobre las objeciones presentadas en el auto que cite a audiencia de adjudicación.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Los acreedores que hubieren sido incluidos en el procedimiento de negociación de deudas se tendrán reconocidos en la clase, grado y cuantía dispuestos en la relación definitiva de acreedores; ellos no podrán objetar los créditos que hubieren sido objeto de la negociación, pero sí podrán contradecir las nuevas reclamaciones que se presenten durante el procedimiento de liquidación patrimonial. Los titulares de los créditos relacionados en la solicitud de liquidación patrimonial directa no tienen necesidad de presentarse al proceso en la forma prevista en el inciso primero de este artículo para hacer parte del mismo, pero podrán ser objetados en los términos del inciso segundo.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Las obligaciones causadas con posterioridad a la fecha de apertura de la liquidación patrimonial podrán ser demandadas ejecutivamente contra el deudor, incluidas aquellas </w:t>
            </w:r>
            <w:proofErr w:type="spellStart"/>
            <w:r w:rsidRPr="00E07265">
              <w:rPr>
                <w:rFonts w:ascii="Arial" w:eastAsia="Arial" w:hAnsi="Arial" w:cs="Arial"/>
              </w:rPr>
              <w:t>propter</w:t>
            </w:r>
            <w:proofErr w:type="spellEnd"/>
            <w:r w:rsidRPr="00E07265">
              <w:rPr>
                <w:rFonts w:ascii="Arial" w:eastAsia="Arial" w:hAnsi="Arial" w:cs="Arial"/>
              </w:rPr>
              <w:t xml:space="preserve"> rem que afecten a los bienes objeto de adjudicación.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32.</w:t>
            </w:r>
            <w:r w:rsidRPr="00E07265">
              <w:rPr>
                <w:rFonts w:ascii="Arial" w:eastAsia="Arial" w:hAnsi="Arial" w:cs="Arial"/>
              </w:rPr>
              <w:t xml:space="preserve"> Modifíquese el artículo 566 de la Ley 1564 de 2012 el cual </w:t>
            </w:r>
            <w:proofErr w:type="spellStart"/>
            <w:proofErr w:type="gramStart"/>
            <w:r w:rsidRPr="00E07265">
              <w:rPr>
                <w:rFonts w:ascii="Arial" w:eastAsia="Arial" w:hAnsi="Arial" w:cs="Arial"/>
              </w:rPr>
              <w:t>quedaráasi</w:t>
            </w:r>
            <w:proofErr w:type="spellEnd"/>
            <w:r w:rsidRPr="00E07265">
              <w:rPr>
                <w:rFonts w:ascii="Arial" w:eastAsia="Arial" w:hAnsi="Arial" w:cs="Arial"/>
              </w:rPr>
              <w:t>́:́</w:t>
            </w:r>
            <w:proofErr w:type="gramEnd"/>
            <w:r w:rsidRPr="00E07265">
              <w:rPr>
                <w:rFonts w:ascii="Arial" w:eastAsia="Arial" w:hAnsi="Arial" w:cs="Arial"/>
              </w:rPr>
              <w:t xml:space="preserv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566. TÉRMINO PARA HACERSE PARTE Y PRESENTACIÓN DE OBJECIONES. A partir de la providencia de admisión y hasta el vigésimo día siguiente a la publicación en prensa del aviso que dé cuenta de la apertura de la liquidación, los acreedores que no hubieren sido parte dentro del procedimiento de negociación de deudas deberán presentarse personalmente al proceso o por medio </w:t>
            </w:r>
            <w:r w:rsidRPr="00E07265">
              <w:rPr>
                <w:rFonts w:ascii="Arial" w:eastAsia="Arial" w:hAnsi="Arial" w:cs="Arial"/>
              </w:rPr>
              <w:lastRenderedPageBreak/>
              <w:t xml:space="preserve">de apoderado judicial, presentando prueba siquiera sumaria de la existencia de su crédito.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Tan pronto haya culminado este plazo el juez, por medio de auto que no tiene recursos, correrá traslado de los escritos recibidos y de la relación de acreencias actualizada por el acreedor por un término de cinco (5) días, para que los acreedores y el deudor presenten objeciones y acompañen las pruebas que pretendan hacer valer. Vencido este término, correrá uno igual para que se contradigan las objeciones que se hayan presentado y se aporten las pruebas a que hubiere lugar. El juez resolverá sobre las objeciones presentadas en el auto que cite a audiencia de adjudicación.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Los acreedores que hubieren sido incluidos en el procedimiento de negociación de deudas se tendrán reconocidos en la clase, grado y cuantía dispuestos en la relación definitiva de acreedores; ellos no podrán objetar los créditos que hubieren sido objeto de la negociación, pero sí podrán contradecir las nuevas reclamaciones que se presenten durante el procedimiento de liquidación patrimonial. Los titulares de los créditos relacionados en la solicitud de liquidación patrimonial directa no tienen necesidad de presentarse al proceso en la forma prevista en el inciso primero de este artículo para hacer parte del mismo, pero podrán ser objetados en los términos del inciso segundo.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Las obligaciones causadas con posterioridad a la fecha de apertura de la liquidación patrimonial podrán ser demandadas ejecutivamente contra el deudor, incluidas aquellas </w:t>
            </w:r>
            <w:proofErr w:type="spellStart"/>
            <w:r w:rsidRPr="00E07265">
              <w:rPr>
                <w:rFonts w:ascii="Arial" w:eastAsia="Arial" w:hAnsi="Arial" w:cs="Arial"/>
              </w:rPr>
              <w:t>propter</w:t>
            </w:r>
            <w:proofErr w:type="spellEnd"/>
            <w:r w:rsidRPr="00E07265">
              <w:rPr>
                <w:rFonts w:ascii="Arial" w:eastAsia="Arial" w:hAnsi="Arial" w:cs="Arial"/>
              </w:rPr>
              <w:t xml:space="preserve"> rem que afecten a los bienes objeto de adjudicación.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33.</w:t>
            </w:r>
            <w:r w:rsidRPr="00E07265">
              <w:rPr>
                <w:rFonts w:ascii="Arial" w:eastAsia="Arial" w:hAnsi="Arial" w:cs="Arial"/>
              </w:rPr>
              <w:t xml:space="preserve"> Modifíquese el artículo 567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567. INVENTARIO VALORADO DE LOS BIENES DEL DEUDOR. Del inventario valorado presentado por el liquidador el juez correrá traslado a las partes por diez (10) días por medio de auto que no admite recursos, para que presenten observaciones y, si lo estiman pertinente, alleguen un avalúo diferente. De tales observaciones inmediatamente se correrá traslado por secretaría a las demás partes interesadas, por el término de cinco (5) días, para que se pronuncien sobre las observaciones presentadas. El juez </w:t>
            </w:r>
            <w:proofErr w:type="spellStart"/>
            <w:r w:rsidRPr="00E07265">
              <w:rPr>
                <w:rFonts w:ascii="Arial" w:eastAsia="Arial" w:hAnsi="Arial" w:cs="Arial"/>
              </w:rPr>
              <w:t>resolvera</w:t>
            </w:r>
            <w:proofErr w:type="spellEnd"/>
            <w:r w:rsidRPr="00E07265">
              <w:rPr>
                <w:rFonts w:ascii="Arial" w:eastAsia="Arial" w:hAnsi="Arial" w:cs="Arial"/>
              </w:rPr>
              <w:t xml:space="preserve">́́sobre el inventario valorado en el mismo auto que cita a audiencia de adjudicación.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t>ARTÍCULO 33.</w:t>
            </w:r>
            <w:r w:rsidRPr="00E07265">
              <w:rPr>
                <w:rFonts w:ascii="Arial" w:eastAsia="Arial" w:hAnsi="Arial" w:cs="Arial"/>
              </w:rPr>
              <w:t xml:space="preserve"> Modifíquese el artículo 567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567. INVENTARIO VALORADO DE LOS BIENES DEL DEUDOR. Del inventario valorado presentado por el liquidador el juez correrá traslado a las partes por diez (10) días por medio de auto que no admite recursos, para que presenten observaciones y, si lo estiman pertinente, alleguen un avalúo diferente. De tales observaciones inmediatamente se correrá traslado por secretaría a las demás partes interesadas, por el término de cinco (5) días, para que se pronuncien sobre las observaciones presentadas. El juez </w:t>
            </w:r>
            <w:proofErr w:type="spellStart"/>
            <w:r w:rsidRPr="00E07265">
              <w:rPr>
                <w:rFonts w:ascii="Arial" w:eastAsia="Arial" w:hAnsi="Arial" w:cs="Arial"/>
              </w:rPr>
              <w:t>resolvera</w:t>
            </w:r>
            <w:proofErr w:type="spellEnd"/>
            <w:r w:rsidRPr="00E07265">
              <w:rPr>
                <w:rFonts w:ascii="Arial" w:eastAsia="Arial" w:hAnsi="Arial" w:cs="Arial"/>
              </w:rPr>
              <w:t xml:space="preserve">́́sobre el inventario valorado en el mismo auto que cita a audiencia de adjudicación.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34.</w:t>
            </w:r>
            <w:r w:rsidRPr="00E07265">
              <w:rPr>
                <w:rFonts w:ascii="Arial" w:eastAsia="Arial" w:hAnsi="Arial" w:cs="Arial"/>
              </w:rPr>
              <w:t xml:space="preserve"> Modifíquese el artículo 568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568. PROVIDENCIA DE RESOLUCIÓN DE OBJECIONES, APROBACIÓN DE INVENTARIOS Y AVALÚOS Y CITACIÓN A AUDIENCIA. Una vez surtido el trámite previsto en los dos artículos anteriores, el juez en un mismo auto resolverá sobre: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Los créditos presentados, los actualizados por el liquidador y las objeciones que se hubieren propuesto contra ellos.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El inventario valorado presentado por el liquidador y las observaciones que se hubieren formulado frente a ellos.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Las acciones revocatorias o de simulación o cualquier otro asunto que esté pendiente de decisión.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Los derechos de voto de los acreedores como se exige al conciliador en la parte final de numeral 12 del artículo 537 para la reforma del acuerdo, teniendo en cuenta, además, </w:t>
            </w:r>
            <w:r w:rsidRPr="00E07265">
              <w:rPr>
                <w:rFonts w:ascii="Arial" w:eastAsia="Arial" w:hAnsi="Arial" w:cs="Arial"/>
              </w:rPr>
              <w:lastRenderedPageBreak/>
              <w:t xml:space="preserve">los créditos aceptados al resolver sobre el numeral 1 del presente artículo.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la misma providencia el juez citará a audiencia de adjudicación a realizarse dentro de los treinta (30) días siguientes, y ordenará al liquidador que presente un proyecto de adjudicación dentro de los diez (10) días siguientes. El proyecto de adjudicación permanecerá en la secretaría a disposición de las partes interesadas, quienes podrán consultarlo antes de la celebración de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En caso de que en el inventario se encuentren bienes sujetos a registro que estén garantizando obligaciones de las que no sea deudor el concursado, el juez le comunicará al acreedor la existencia del proceso de liquidación patrimonial para los efectos previstos en el artículo 462 de este código. El acreedor garantizado solamente podrá hacer valer sus derechos dentro de este proceso, con arreglo a las normas de prelación establecidas en esta ley.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PARÁGRAFO SEGUNDO. Si no hubiere bienes que adjudicar, el juez omitirá la audiencia de adjudicación y declarará terminado el proceso, señalando expresamente los mismos efectos previstos en el artículo 571 de la presente ley, según el caso.</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34.</w:t>
            </w:r>
            <w:r w:rsidRPr="00E07265">
              <w:rPr>
                <w:rFonts w:ascii="Arial" w:eastAsia="Arial" w:hAnsi="Arial" w:cs="Arial"/>
              </w:rPr>
              <w:t xml:space="preserve"> Modifíquese el artículo 568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568. PROVIDENCIA DE RESOLUCIÓN DE OBJECIONES, APROBACIÓN DE INVENTARIOS Y AVALÚOS Y CITACIÓN A AUDIENCIA. Una vez surtido el trámite previsto en los dos artículos anteriores, el juez en un mismo auto resolverá sobre: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Los créditos presentados, los actualizados por el liquidador y las objeciones que se hubieren propuesto contra ellos.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El inventario valorado presentado por el liquidador y las observaciones que se hubieren formulado frente a ellos.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Las acciones revocatorias o de simulación o cualquier otro asunto que esté pendiente de decisión.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Los derechos de voto de los acreedores como se exige al conciliador en la parte final de numeral 12 del artículo 537 para la reforma del acuerdo, teniendo en cuenta, además, </w:t>
            </w:r>
            <w:r w:rsidRPr="00E07265">
              <w:rPr>
                <w:rFonts w:ascii="Arial" w:eastAsia="Arial" w:hAnsi="Arial" w:cs="Arial"/>
              </w:rPr>
              <w:lastRenderedPageBreak/>
              <w:t xml:space="preserve">los créditos aceptados al resolver sobre el numeral 1 del presente artículo.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la misma providencia el juez citará a audiencia de adjudicación a realizarse dentro de los treinta (30) días siguientes, y ordenará al liquidador que presente un proyecto de adjudicación dentro de los diez (10) días siguientes. El proyecto de adjudicación permanecerá en la secretaría a disposición de las partes interesadas, quienes podrán consultarlo antes de la celebración de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En caso de que en el inventario se encuentren bienes sujetos a registro que estén garantizando obligaciones de las que no sea deudor el concursado, el juez le comunicará al acreedor la existencia del proceso de liquidación patrimonial para los efectos previstos en el artículo 462 de este código. El acreedor garantizado solamente podrá hacer valer sus derechos dentro de este proceso, con arreglo a las normas de prelación establecidas en esta ley.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PARÁGRAFO SEGUNDO. Si no hubiere bienes que adjudicar, el juez omitirá la audiencia de adjudicación y declarará terminado el proceso, señalando expresamente los mismos efectos previstos en el artículo 571 de la presente ley, según el caso.</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35.</w:t>
            </w:r>
            <w:r w:rsidRPr="00E07265">
              <w:rPr>
                <w:rFonts w:ascii="Arial" w:eastAsia="Arial" w:hAnsi="Arial" w:cs="Arial"/>
              </w:rPr>
              <w:t xml:space="preserve"> Modifíquese el artículo 569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569. ACUERDO DE NEGOCIACIÓN DE DEUDAS DENTRO DE LA LIQUIDACIÓN PATRIMONIAL. En cualquier momento de la liquidación y antes de la celebración de la audiencia de adjudicación, el deudor y un número plural de acreedores que representen más del cincuenta por ciento (50%) de los votos determinados en la liquidación o, en su defecto, de las que </w:t>
            </w:r>
            <w:r w:rsidRPr="00E07265">
              <w:rPr>
                <w:rFonts w:ascii="Arial" w:eastAsia="Arial" w:hAnsi="Arial" w:cs="Arial"/>
              </w:rPr>
              <w:lastRenderedPageBreak/>
              <w:t xml:space="preserve">consten en la relación definitiva de acreencias de la negociación podrán celebrar un acuerdo de negociación de deudas dentro de la liquidación patrimonial. El acuerdo deberá reunir los mismos requisitos exigidos en los artículos 553 y 554, y quedará sujeto, en todo, a lo previsto sobre el mismo en el presente título, para su aprobación y verificación de legalidad. Igualmente, podrán convenirse los acuerdos parciales de que trata la segunda parte del numeral 3 del artículo 553, en los términos y con las consecuencias en él previstas.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Del acuerdo presentado se correrá traslado a los acreedores que no lo hayan suscrito, por el término de cinco (5) días, para que lo impugnen por alguna de las causales previstas en el artículo 557, escritos sobre los que el juez resolverá atendiendo los lineamientos señalados en este, mediante auto contra el que solamente procede el recurso de reposición. En el trámite se hará caso omiso de las referencias que dicho artículo hace a la audiencia, así como de los parágrafos segundo y tercero.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auto que no apruebe el acuerdo señalará concretamente en qué consisten sus ilegalidades, de manera que sus </w:t>
            </w:r>
            <w:proofErr w:type="spellStart"/>
            <w:r w:rsidRPr="00E07265">
              <w:rPr>
                <w:rFonts w:ascii="Arial" w:eastAsia="Arial" w:hAnsi="Arial" w:cs="Arial"/>
              </w:rPr>
              <w:t>sucriptores</w:t>
            </w:r>
            <w:proofErr w:type="spellEnd"/>
            <w:r w:rsidRPr="00E07265">
              <w:rPr>
                <w:rFonts w:ascii="Arial" w:eastAsia="Arial" w:hAnsi="Arial" w:cs="Arial"/>
              </w:rPr>
              <w:t xml:space="preserve"> las puedan subsanar, si a bien lo tienen, y ordenará que se continúe con la liquidación, sin perjuicio de que se presenten nuevos acuerdos dentro del término señalado en el primer inciso del presente artículo.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auto que apruebe el acuerdo dispondrá la suspensión de la liquidación durante el término previsto para su cumplimiento. En caso de que alguna de las partes de la liquidación denuncie su incumplimiento, se seguirá en lo pertinente, el procedimiento previsto en el artículo 560, y si lo encuentra probado, en el mismo auto el juez ordenará que se reanude la liquidación, para lo cual adoptará las medidas que se requiera para ajustar el saldo insoluto de las </w:t>
            </w:r>
            <w:r w:rsidRPr="00E07265">
              <w:rPr>
                <w:rFonts w:ascii="Arial" w:eastAsia="Arial" w:hAnsi="Arial" w:cs="Arial"/>
              </w:rPr>
              <w:lastRenderedPageBreak/>
              <w:t xml:space="preserve">obligaciones, en caso de que haya habido cumplimiento parcial del acuerdo, o el inventario y su valoración, en caso de que haya cambiado.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liquidador tendrá entre sus funciones la de promover activamente, en la medida de lo posible, un acuerdo de negociación de deudas, para lo cual se reunirá con el deudor y los acreedores de la manera que considere conveniente en tanto vea posibilidades serias de lograrlo. De dichas diligencias o de los motivos de su omisión el liquidador dejará constancia en actas que remitirá al despacho para su </w:t>
            </w:r>
            <w:proofErr w:type="spellStart"/>
            <w:r w:rsidRPr="00E07265">
              <w:rPr>
                <w:rFonts w:ascii="Arial" w:eastAsia="Arial" w:hAnsi="Arial" w:cs="Arial"/>
              </w:rPr>
              <w:t>incoporación</w:t>
            </w:r>
            <w:proofErr w:type="spellEnd"/>
            <w:r w:rsidRPr="00E07265">
              <w:rPr>
                <w:rFonts w:ascii="Arial" w:eastAsia="Arial" w:hAnsi="Arial" w:cs="Arial"/>
              </w:rPr>
              <w:t xml:space="preserve"> al expediente.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35.</w:t>
            </w:r>
            <w:r w:rsidRPr="00E07265">
              <w:rPr>
                <w:rFonts w:ascii="Arial" w:eastAsia="Arial" w:hAnsi="Arial" w:cs="Arial"/>
              </w:rPr>
              <w:t xml:space="preserve"> Modifíquese el artículo 569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569. ACUERDO DE NEGOCIACIÓN DE DEUDAS DENTRO DE LA LIQUIDACIÓN PATRIMONIAL. En cualquier momento de la liquidación y antes de la celebración de la audiencia de adjudicación, el deudor y un número plural de acreedores que representen más del cincuenta por ciento (50%) de los votos determinados en la liquidación o, en su defecto, de las que </w:t>
            </w:r>
            <w:r w:rsidRPr="00E07265">
              <w:rPr>
                <w:rFonts w:ascii="Arial" w:eastAsia="Arial" w:hAnsi="Arial" w:cs="Arial"/>
              </w:rPr>
              <w:lastRenderedPageBreak/>
              <w:t xml:space="preserve">consten en la relación definitiva de acreencias de la negociación podrán celebrar un acuerdo de negociación de deudas dentro de la liquidación patrimonial. El acuerdo deberá reunir los mismos requisitos exigidos en los artículos 553 y 554, y quedará sujeto, en todo, a lo previsto sobre el mismo en el presente título, para su aprobación y verificación de legalidad. Igualmente, podrán convenirse los acuerdos parciales de que trata la segunda parte del numeral 3 del artículo 553, en los términos y con las consecuencias en él previstas.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Del acuerdo presentado se correrá traslado a los acreedores que no lo hayan suscrito, por el término de cinco (5) días, para que lo impugnen por alguna de las causales previstas en el artículo 557, escritos sobre los que el juez resolverá atendiendo los lineamientos señalados en este, mediante auto contra el que solamente procede el recurso de reposición. En el trámite se hará caso omiso de las referencias que dicho artículo hace a la audiencia, así como de los parágrafos segundo y tercero.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auto que no apruebe el acuerdo señalará concretamente en qué consisten sus ilegalidades, de manera que sus </w:t>
            </w:r>
            <w:proofErr w:type="spellStart"/>
            <w:r w:rsidRPr="00E07265">
              <w:rPr>
                <w:rFonts w:ascii="Arial" w:eastAsia="Arial" w:hAnsi="Arial" w:cs="Arial"/>
              </w:rPr>
              <w:t>sucriptores</w:t>
            </w:r>
            <w:proofErr w:type="spellEnd"/>
            <w:r w:rsidRPr="00E07265">
              <w:rPr>
                <w:rFonts w:ascii="Arial" w:eastAsia="Arial" w:hAnsi="Arial" w:cs="Arial"/>
              </w:rPr>
              <w:t xml:space="preserve"> las puedan subsanar, si a bien lo tienen, y ordenará que se continúe con la liquidación, sin perjuicio de que se presenten nuevos acuerdos dentro del término señalado en el primer inciso del presente artículo.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auto que apruebe el acuerdo dispondrá la suspensión de la liquidación durante el término previsto para su cumplimiento. En caso de que alguna de las partes de la liquidación denuncie su incumplimiento, se seguirá en lo pertinente, el procedimiento previsto en el artículo 560, y si lo encuentra probado, en el mismo auto el juez ordenará que se reanude la liquidación, para lo cual adoptará las medidas que se requiera para ajustar el saldo insoluto de las </w:t>
            </w:r>
            <w:r w:rsidRPr="00E07265">
              <w:rPr>
                <w:rFonts w:ascii="Arial" w:eastAsia="Arial" w:hAnsi="Arial" w:cs="Arial"/>
              </w:rPr>
              <w:lastRenderedPageBreak/>
              <w:t xml:space="preserve">obligaciones, en caso de que haya habido cumplimiento parcial del acuerdo, o el inventario y su valoración, en caso de que haya cambiado.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liquidador tendrá entre sus funciones la de promover activamente, en la medida de lo posible, un acuerdo de negociación de deudas, para lo cual se reunirá con el deudor y los acreedores de la manera que considere conveniente en tanto vea posibilidades serias de lograrlo. De dichas diligencias o de los motivos de su omisión el liquidador dejará constancia en actas que remitirá al despacho para su </w:t>
            </w:r>
            <w:proofErr w:type="spellStart"/>
            <w:r w:rsidRPr="00E07265">
              <w:rPr>
                <w:rFonts w:ascii="Arial" w:eastAsia="Arial" w:hAnsi="Arial" w:cs="Arial"/>
              </w:rPr>
              <w:t>incoporación</w:t>
            </w:r>
            <w:proofErr w:type="spellEnd"/>
            <w:r w:rsidRPr="00E07265">
              <w:rPr>
                <w:rFonts w:ascii="Arial" w:eastAsia="Arial" w:hAnsi="Arial" w:cs="Arial"/>
              </w:rPr>
              <w:t xml:space="preserve"> al expediente.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36.</w:t>
            </w:r>
            <w:r w:rsidRPr="00E07265">
              <w:rPr>
                <w:rFonts w:ascii="Arial" w:eastAsia="Arial" w:hAnsi="Arial" w:cs="Arial"/>
              </w:rPr>
              <w:t xml:space="preserve"> Adiciónese al Código General del Proceso el artículo 569A,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569A. ACUERDO DE ADJUDICACIÓN. Dentro del término de consulta del proyecto de adjudicación presentado por el liquidador, las partes podrán presentar un acuerdo de adjudicación aprobado por un número plural de personas que representen más del cincuenta por ciento (50%) del monto total de las obligaciones por capital con vocación de pago más los derechos del deudor al remanente, si </w:t>
            </w:r>
            <w:proofErr w:type="spellStart"/>
            <w:r w:rsidRPr="00E07265">
              <w:rPr>
                <w:rFonts w:ascii="Arial" w:eastAsia="Arial" w:hAnsi="Arial" w:cs="Arial"/>
              </w:rPr>
              <w:t>lo</w:t>
            </w:r>
            <w:proofErr w:type="spellEnd"/>
            <w:r w:rsidRPr="00E07265">
              <w:rPr>
                <w:rFonts w:ascii="Arial" w:eastAsia="Arial" w:hAnsi="Arial" w:cs="Arial"/>
              </w:rPr>
              <w:t xml:space="preserve"> hubiere.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acuerdo deberá respetar las reglas previstas en el artículo 570, a menos que los acreedores desfavorecidos consientan de manera expresa en la no aplicación de algunas de ellas.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acuerdo de adjudicación permanecerá en la secretaría a disposición de las partes interesadas, quienes podrán consultarlo antes de la celebración de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liquidador tendrá entre sus funciones la de promover activamente, en la medida de lo posible, un acuerdo de adjudicación, para lo cual se reunirá con el deudor y </w:t>
            </w:r>
            <w:r w:rsidRPr="00E07265">
              <w:rPr>
                <w:rFonts w:ascii="Arial" w:eastAsia="Arial" w:hAnsi="Arial" w:cs="Arial"/>
              </w:rPr>
              <w:lastRenderedPageBreak/>
              <w:t xml:space="preserve">los acreedores de la manera que considere conveniente en tanto vea posibilidades serias de lograrlo. De dichas diligencias o de los motivos de su omisión el liquidador dejará constancia en actas que remitirá al despacho para su </w:t>
            </w:r>
            <w:proofErr w:type="spellStart"/>
            <w:r w:rsidRPr="00E07265">
              <w:rPr>
                <w:rFonts w:ascii="Arial" w:eastAsia="Arial" w:hAnsi="Arial" w:cs="Arial"/>
              </w:rPr>
              <w:t>incoporación</w:t>
            </w:r>
            <w:proofErr w:type="spellEnd"/>
            <w:r w:rsidRPr="00E07265">
              <w:rPr>
                <w:rFonts w:ascii="Arial" w:eastAsia="Arial" w:hAnsi="Arial" w:cs="Arial"/>
              </w:rPr>
              <w:t xml:space="preserve"> al expediente.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36.</w:t>
            </w:r>
            <w:r w:rsidRPr="00E07265">
              <w:rPr>
                <w:rFonts w:ascii="Arial" w:eastAsia="Arial" w:hAnsi="Arial" w:cs="Arial"/>
              </w:rPr>
              <w:t xml:space="preserve"> Adiciónese al Código General del Proceso el artículo 569A,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569A. ACUERDO DE ADJUDICACIÓN. Dentro del término de consulta del proyecto de adjudicación presentado por el liquidador, las partes podrán presentar un acuerdo de adjudicación aprobado por un número plural de personas que representen más del cincuenta por ciento (50%) del monto total de las obligaciones por capital con vocación de pago más los derechos del deudor al remanente, si </w:t>
            </w:r>
            <w:proofErr w:type="spellStart"/>
            <w:r w:rsidRPr="00E07265">
              <w:rPr>
                <w:rFonts w:ascii="Arial" w:eastAsia="Arial" w:hAnsi="Arial" w:cs="Arial"/>
              </w:rPr>
              <w:t>lo</w:t>
            </w:r>
            <w:proofErr w:type="spellEnd"/>
            <w:r w:rsidRPr="00E07265">
              <w:rPr>
                <w:rFonts w:ascii="Arial" w:eastAsia="Arial" w:hAnsi="Arial" w:cs="Arial"/>
              </w:rPr>
              <w:t xml:space="preserve"> hubiere.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acuerdo deberá respetar las reglas previstas en el artículo 570, a menos que los acreedores desfavorecidos consientan de manera expresa en la no aplicación de algunas de ellas.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acuerdo de adjudicación permanecerá en la secretaría a disposición de las partes interesadas, quienes podrán consultarlo antes de la celebración de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liquidador tendrá entre sus funciones la de promover activamente, en la medida de lo posible, un acuerdo de adjudicación, para lo cual se reunirá con el deudor y </w:t>
            </w:r>
            <w:r w:rsidRPr="00E07265">
              <w:rPr>
                <w:rFonts w:ascii="Arial" w:eastAsia="Arial" w:hAnsi="Arial" w:cs="Arial"/>
              </w:rPr>
              <w:lastRenderedPageBreak/>
              <w:t xml:space="preserve">los acreedores de la manera que considere conveniente en tanto vea posibilidades serias de lograrlo. De dichas diligencias o de los motivos de su omisión el liquidador dejará constancia en actas que remitirá al despacho para su </w:t>
            </w:r>
            <w:proofErr w:type="spellStart"/>
            <w:r w:rsidRPr="00E07265">
              <w:rPr>
                <w:rFonts w:ascii="Arial" w:eastAsia="Arial" w:hAnsi="Arial" w:cs="Arial"/>
              </w:rPr>
              <w:t>incoporación</w:t>
            </w:r>
            <w:proofErr w:type="spellEnd"/>
            <w:r w:rsidRPr="00E07265">
              <w:rPr>
                <w:rFonts w:ascii="Arial" w:eastAsia="Arial" w:hAnsi="Arial" w:cs="Arial"/>
              </w:rPr>
              <w:t xml:space="preserve"> al expediente.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b/>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37.</w:t>
            </w:r>
            <w:r w:rsidRPr="00E07265">
              <w:rPr>
                <w:rFonts w:ascii="Arial" w:eastAsia="Arial" w:hAnsi="Arial" w:cs="Arial"/>
              </w:rPr>
              <w:t xml:space="preserve"> Modifíquese el artículo 570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570. AUDIENCIA DE ADJUDICACIÓN. Si se hubiere presentado un acuerdo de adjudicación, el juez oirá las alegaciones que las partes no firmantes del mismo tengan respecto de su aprobación o contenido, y decidirá sobre su legalidad, siguiendo los lineamientos previstos en este artículo, con la salvedad contemplada en el inciso 2 del artículo 569A, y aplicando las facultades de saneamiento por vía de interpretación del acuerdo y el principio de conservación del mismo que se prevén en el artículo 557 para el acuerdo de negociación de deudas. Los interesados podrán modificar el acuerdo dentro de la misma audiencia a fin de sanear los reparos legales que en ella haga el juez, si están presentes o representados los votos necesarios para tenerlo por aprobado.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caso de que no se haya presentado un acuerdo de adjudicación o este no sea aprobado por el juez ni saneado a su satisfacción en la audiencia, este oirá las alegaciones que las partes tengan respecto del proyecto de adjudicación presentado por el liquidador, y a continuación proferirá la providencia de adjudicación, que seguirá las siguientes reglas: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Determinará la forma en que serán atendidas con los bienes del deudor las obligaciones incluidas en la liquidación, en el orden de prelación legal de créditos.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2. Comprenderá la totalidad de los bienes a adjudicar, incluyendo el dinero existente, que serán repartidos con sujeción a la prelación legal de créditos.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Respetará la igualdad entre los acreedores, adjudicando en lo posible a todos y cada uno de la misma clase, en proporción a su respectivo crédito, cosas de la misma naturaleza y calidad.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En primer lugar será repartido el dinero, enseguida los inmuebles, posteriormente los bienes muebles corporales y finalmente las cosas incorporales.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Habrá de preferirse la adjudicación en bloque, de acuerdo con la naturaleza de los activos. Si no pudiera hacerse en tal forma, los bienes serán adjudicados en forma separada, procurando siempre la generación del mayor valor.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6. La adjudicación de bienes a varios acreedores será realizada en común y proindiviso en la proporción que corresponda a cada uno.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7. El juez hará la adjudicación aplicando criterios de semejanza, igualdad y equivalencia entre los bienes, con el propósito de obtener el resultado más equitativo posible.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8. So pena de tener la adjudicación por rechazada, la misma deberá ser aceptada de manera expresa por cada acreedor, dentro de la audiencia o mediante comunicación remitida al juzgado con anterioridad, en la que se manifieste el interés en recibir ciertos bienes y no otros o su aceptación de lo que sea que se le adjudique. El juez, de manera inmediata, procederá a adjudicar los bienes rechazados a los acreedores restantes respetando el orden de prelación.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9. Si quedaren remanentes, estos serán adjudicados al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PARÁGRAFO PRIMERO. Sea que hubieren aceptado y recibido los bienes o no, los acreedores se tendrán por pagados en el valor inicialmente adjudicado y en el posteriormente acrecido.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En ningún caso podrán adjudicarse bienes por un valor menor al definido en este proceso.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TERCERO. Si hubiere lugar a la adjudicación de una cuota parte de inmuebles afectados a vivienda familiar o que constituyan patrimonio de familia a un acreedor con derecho a ello, la cuota parte restante se adjudicará exclusivamente al deudor y esta no será objeto de adjudicaciones adicionales.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CUARTO. Las obligaciones que se deriven para el adjudicatario por recaer sobre los bienes adjudicados serán las que se causen a partir de la ejecutoria de la providencia que apruebe o decrete la adjudicación, siempre y cuando el liquidador haya cumplido con la entrega en los términos legales.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37.</w:t>
            </w:r>
            <w:r w:rsidRPr="00E07265">
              <w:rPr>
                <w:rFonts w:ascii="Arial" w:eastAsia="Arial" w:hAnsi="Arial" w:cs="Arial"/>
              </w:rPr>
              <w:t xml:space="preserve"> Modifíquese el artículo 570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570. AUDIENCIA DE ADJUDICACIÓN. Si se hubiere presentado un acuerdo de adjudicación, el juez oirá las alegaciones que las partes no firmantes del mismo tengan respecto de su aprobación o contenido, y decidirá sobre su legalidad, siguiendo los lineamientos previstos en este artículo, con la salvedad contemplada en el inciso 2 del artículo 569A, y aplicando las facultades de saneamiento por vía de interpretación del acuerdo y el principio de conservación del mismo que se prevén en el artículo 557 para el acuerdo de negociación de deudas. Los interesados podrán modificar el acuerdo dentro de la misma audiencia a fin de sanear los reparos legales que en ella haga el juez, si están presentes o representados los votos necesarios para tenerlo por aprobado.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caso de que no se haya presentado un acuerdo de adjudicación o este no sea aprobado por el juez ni saneado a su satisfacción en la audiencia, este oirá las alegaciones que las partes tengan respecto del proyecto de adjudicación presentado por el liquidador, y a continuación proferirá la providencia de adjudicación, que seguirá las siguientes reglas: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Determinará la forma en que serán atendidas con los bienes del deudor las obligaciones incluidas en la liquidación, en el orden de prelación legal de créditos.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2. Comprenderá la totalidad de los bienes a adjudicar, incluyendo el dinero existente, que serán repartidos con sujeción a la prelación legal de créditos.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Respetará la igualdad entre los acreedores, adjudicando en lo posible a todos y cada uno de la misma clase, en proporción a su respectivo crédito, cosas de la misma naturaleza y calidad.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En primer lugar será repartido el dinero, enseguida los inmuebles, posteriormente los bienes muebles corporales y finalmente las cosas incorporales.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Habrá de preferirse la adjudicación en bloque, de acuerdo con la naturaleza de los activos. Si no pudiera hacerse en tal forma, los bienes serán adjudicados en forma separada, procurando siempre la generación del mayor valor.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6. La adjudicación de bienes a varios acreedores será realizada en común y proindiviso en la proporción que corresponda a cada uno.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7. El juez hará la adjudicación aplicando criterios de semejanza, igualdad y equivalencia entre los bienes, con el propósito de obtener el resultado más equitativo posible.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8. So pena de tener la adjudicación por rechazada, la misma deberá ser aceptada de manera expresa por cada acreedor, dentro de la audiencia o mediante comunicación remitida al juzgado con anterioridad, en la que se manifieste el interés en recibir ciertos bienes y no otros o su aceptación de lo que sea que se le adjudique. El juez, de manera inmediata, procederá a adjudicar los bienes rechazados a los acreedores restantes respetando el orden de prelación.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9. Si quedaren remanentes, estos serán adjudicados al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PARÁGRAFO PRIMERO. Sea que hubieren aceptado y recibido los bienes o no, los acreedores se tendrán por pagados en el valor inicialmente adjudicado y en el posteriormente acrecido.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En ningún caso podrán adjudicarse bienes por un valor menor al definido en este proceso.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TERCERO. Si hubiere lugar a la adjudicación de una cuota parte de inmuebles afectados a vivienda familiar o que constituyan patrimonio de familia a un acreedor con derecho a ello, la cuota parte restante se adjudicará exclusivamente al deudor y esta no será objeto de adjudicaciones adicionales.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CUARTO. Las obligaciones que se deriven para el adjudicatario por recaer sobre los bienes adjudicados serán las que se causen a partir de la ejecutoria de la providencia que apruebe o decrete la adjudicación, siempre y cuando el liquidador haya cumplido con la entrega en los términos legales.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38.</w:t>
            </w:r>
            <w:r w:rsidRPr="00E07265">
              <w:rPr>
                <w:rFonts w:ascii="Arial" w:eastAsia="Arial" w:hAnsi="Arial" w:cs="Arial"/>
              </w:rPr>
              <w:t xml:space="preserve"> Adiciónese al Código General del Proceso el artículo 570A,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570A. VENTA DE BIENES DEL DEUDOR. En firme el auto que aprueba el inventario valorado de los bienes del deudor y antes de que se presente un acuerdo de negociación de deudas o un acuerdo de adjudicación, cualquier interesado podrá presentar, </w:t>
            </w:r>
            <w:proofErr w:type="spellStart"/>
            <w:r w:rsidRPr="00E07265">
              <w:rPr>
                <w:rFonts w:ascii="Arial" w:eastAsia="Arial" w:hAnsi="Arial" w:cs="Arial"/>
              </w:rPr>
              <w:t>diretamente</w:t>
            </w:r>
            <w:proofErr w:type="spellEnd"/>
            <w:r w:rsidRPr="00E07265">
              <w:rPr>
                <w:rFonts w:ascii="Arial" w:eastAsia="Arial" w:hAnsi="Arial" w:cs="Arial"/>
              </w:rPr>
              <w:t xml:space="preserve"> o a través de apoderado, oferta de compra de uno, varios o todos ellos, a un valor igual o superior al de la valoración aprobada, a la que adjuntará el original del depósito judicial de la suma ofrecida, a órdenes del juez. Mediante auto contra el que no cabe recurso, el juez correrá traslado de todas las ofertas durante cinco (5) días a los acreedores, el deudor y el liquidador, al cabo del cual </w:t>
            </w:r>
            <w:r w:rsidRPr="00E07265">
              <w:rPr>
                <w:rFonts w:ascii="Arial" w:eastAsia="Arial" w:hAnsi="Arial" w:cs="Arial"/>
              </w:rPr>
              <w:lastRenderedPageBreak/>
              <w:t xml:space="preserve">decidirá mediante auto contra el que cabe recurso de reposición. Durante el término del traslado, cualquiera de los acreedores podrá hacer oferta o mejorar la ya realizada, acompañando el depósito judicial del monto ofrecido o del mayor valor, si está mejorando la anterior. En caso de que haya varios oferentes sobre un mismo bien, el juez resolverá cuál es el más conveniente, y, en igualdad de condiciones, lo adjudicará a quien primero haya radicado la oferta. En el auto que decide el asunto, el juez ordenará la devolución de los títulos a los oferentes no favorecidos y citará nuevamente a audiencia de adjudicación.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concursado está en el deber de cooperar activamente con quienes manifiesten interés en adquirir uno o más de los bienes inventariados, permitiéndole a este y a sus asesores el acceso al lugar donde se encuentren, a efecto de verificar su estado de conservación y funcionamiento y permitiendo su traslado al sitio en que puedan ser examinados por un experto </w:t>
            </w:r>
            <w:proofErr w:type="spellStart"/>
            <w:r w:rsidRPr="00E07265">
              <w:rPr>
                <w:rFonts w:ascii="Arial" w:eastAsia="Arial" w:hAnsi="Arial" w:cs="Arial"/>
              </w:rPr>
              <w:t>avaluador</w:t>
            </w:r>
            <w:proofErr w:type="spellEnd"/>
            <w:r w:rsidRPr="00E07265">
              <w:rPr>
                <w:rFonts w:ascii="Arial" w:eastAsia="Arial" w:hAnsi="Arial" w:cs="Arial"/>
              </w:rPr>
              <w:t xml:space="preserve">, previa adopción de las medidas que se requieran para que no sufran desmejora alguna, todo ello a costa del tercero interesado.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38.</w:t>
            </w:r>
            <w:r w:rsidRPr="00E07265">
              <w:rPr>
                <w:rFonts w:ascii="Arial" w:eastAsia="Arial" w:hAnsi="Arial" w:cs="Arial"/>
              </w:rPr>
              <w:t xml:space="preserve"> Adiciónese al Código General del Proceso el artículo 570A,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570A. VENTA DE BIENES DEL DEUDOR. En firme el auto que aprueba el inventario valorado de los bienes del deudor y antes de que se presente un acuerdo de negociación de deudas o un acuerdo de adjudicación, cualquier interesado podrá presentar, </w:t>
            </w:r>
            <w:proofErr w:type="spellStart"/>
            <w:r w:rsidRPr="00E07265">
              <w:rPr>
                <w:rFonts w:ascii="Arial" w:eastAsia="Arial" w:hAnsi="Arial" w:cs="Arial"/>
              </w:rPr>
              <w:t>diretamente</w:t>
            </w:r>
            <w:proofErr w:type="spellEnd"/>
            <w:r w:rsidRPr="00E07265">
              <w:rPr>
                <w:rFonts w:ascii="Arial" w:eastAsia="Arial" w:hAnsi="Arial" w:cs="Arial"/>
              </w:rPr>
              <w:t xml:space="preserve"> o a través de apoderado, oferta de compra de uno, varios o todos ellos, a un valor igual o superior al de la valoración aprobada, a la que adjuntará el original del depósito judicial de la suma ofrecida, a órdenes del juez. Mediante auto contra el que no cabe recurso, el juez correrá traslado de todas las ofertas durante cinco (5) días a los acreedores, el deudor y el liquidador, al cabo del cual </w:t>
            </w:r>
            <w:r w:rsidRPr="00E07265">
              <w:rPr>
                <w:rFonts w:ascii="Arial" w:eastAsia="Arial" w:hAnsi="Arial" w:cs="Arial"/>
              </w:rPr>
              <w:lastRenderedPageBreak/>
              <w:t xml:space="preserve">decidirá mediante auto contra el que cabe recurso de reposición. Durante el término del traslado, cualquiera de los acreedores podrá hacer oferta o mejorar la ya realizada, acompañando el depósito judicial del monto ofrecido o del mayor valor, si está mejorando la anterior. En caso de que haya varios oferentes sobre un mismo bien, el juez resolverá cuál es el más conveniente, y, en igualdad de condiciones, lo adjudicará a quien primero haya radicado la oferta. En el auto que decide el asunto, el juez ordenará la devolución de los títulos a los oferentes no favorecidos y citará nuevamente a audiencia de adjudicación.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concursado está en el deber de cooperar activamente con quienes manifiesten interés en adquirir uno o más de los bienes inventariados, permitiéndole a este y a sus asesores el acceso al lugar donde se encuentren, a efecto de verificar su estado de conservación y funcionamiento y permitiendo su traslado al sitio en que puedan ser examinados por un experto </w:t>
            </w:r>
            <w:proofErr w:type="spellStart"/>
            <w:r w:rsidRPr="00E07265">
              <w:rPr>
                <w:rFonts w:ascii="Arial" w:eastAsia="Arial" w:hAnsi="Arial" w:cs="Arial"/>
              </w:rPr>
              <w:t>avaluador</w:t>
            </w:r>
            <w:proofErr w:type="spellEnd"/>
            <w:r w:rsidRPr="00E07265">
              <w:rPr>
                <w:rFonts w:ascii="Arial" w:eastAsia="Arial" w:hAnsi="Arial" w:cs="Arial"/>
              </w:rPr>
              <w:t xml:space="preserve">, previa adopción de las medidas que se requieran para que no sufran desmejora alguna, todo ello a costa del tercero interesado.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39.</w:t>
            </w:r>
            <w:r w:rsidRPr="00E07265">
              <w:rPr>
                <w:rFonts w:ascii="Arial" w:eastAsia="Arial" w:hAnsi="Arial" w:cs="Arial"/>
              </w:rPr>
              <w:t xml:space="preserve"> Modifíquese el artículo 571 de la Ley 1564 de 2012, el cual quedara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571. EFECTOS DE LA ADJUDICACIÓN. La providencia de adjudicación produce los siguientes efectos: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El saldo total o parcial de las obligaciones comprendidas por la liquidación mutarán a obligaciones naturales y producirán los efectos previstos por el artículo 1527 del Código Civil. Tal mutación no dará lugar a impuesto por ganancia ocasional.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No habrá lugar a este efecto si, mediante incidente promovido por </w:t>
            </w:r>
            <w:r w:rsidRPr="00E07265">
              <w:rPr>
                <w:rFonts w:ascii="Arial" w:eastAsia="Arial" w:hAnsi="Arial" w:cs="Arial"/>
              </w:rPr>
              <w:lastRenderedPageBreak/>
              <w:t xml:space="preserve">cualquier acreedor, el juez encuentra que en la solicitud de cualquiera de los procedimientos de insolvencia el deudor dolosamente omitió información que claramente se pudiera considerar relevante para la toma de decisiones por parte de los acreedores, como ingresos, bienes o créditos, los ocultó o simuló deudas o que durante el trámite de la negociación de </w:t>
            </w:r>
            <w:proofErr w:type="spellStart"/>
            <w:r w:rsidRPr="00E07265">
              <w:rPr>
                <w:rFonts w:ascii="Arial" w:eastAsia="Arial" w:hAnsi="Arial" w:cs="Arial"/>
              </w:rPr>
              <w:t>deudad</w:t>
            </w:r>
            <w:proofErr w:type="spellEnd"/>
            <w:r w:rsidRPr="00E07265">
              <w:rPr>
                <w:rFonts w:ascii="Arial" w:eastAsia="Arial" w:hAnsi="Arial" w:cs="Arial"/>
              </w:rPr>
              <w:t xml:space="preserve"> o de la convalidación de acuerdo privado se abstuvo de actualizar la información que dispone el numeral 4 del artículo 545 en relación con su situación de crisis económica y direcciones de notificación o que realizó conductas activas u omisivas que hubieran impedido o dificultado la venta de un activo cuya posibilidad se prevé en el artículo 570A. Tampoco habrá lugar a aplicar dicha regla si prosperan las acciones revocatorias o de simulación que se propongan en el curso de los procedimientos, ni respecto de los saldos insolutos por obligaciones alimentarias. Igualmente perderá tal beneficio el deudor que con dolo o culpa grave hubiera ocasionado el deterioro de los activos que componen el inventario a adjudicar o lo hubiere permitido habiendo podido evitarlo, a menos que antes de iniciarse la audiencia de adjudicación o durante su desarrollo compense en dinero efectivo el perjuicio causado a sus acreedores o llegue con ellos a un acuerdo sobre la forma de hacerlo.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Salvo en procesos de alimentos, los acreedores insatisfechos del deudor no podrán perseguir los bienes que el deudor adquiera con posterioridad al inicio del procedimiento de liquidación.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2. Para la transferencia del derecho de dominio de bienes sujetos a registro, bastará la inscripción de la providencia de adjudicación en el correspondiente registro, sin necesidad de otorgar ningún otro documento. Dicha providencia será considerada sin cuantía para efectos de impuestos y derechos de registro, </w:t>
            </w:r>
            <w:r w:rsidRPr="00E07265">
              <w:rPr>
                <w:rFonts w:ascii="Arial" w:eastAsia="Arial" w:hAnsi="Arial" w:cs="Arial"/>
                <w:color w:val="000000"/>
              </w:rPr>
              <w:lastRenderedPageBreak/>
              <w:t xml:space="preserve">sin que al nuevo adquirente se le puedan hacer exigibles las obligaciones que pesen sobre los bienes adjudicados o adquiridos, como impuestos prediales, valorizaciones, cuotas de administración, servicios públicos o en general aquellas derivadas de la condición de propietario.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El efecto previsto en el numeral 1 de este artículo también se aplicará a los deudores personas naturales comerciantes que adelanten un proceso de liquidación judicial en los términos establecidos en la Ley 1116 de 2006 o en los de cualquier otro régimen </w:t>
            </w:r>
            <w:proofErr w:type="spellStart"/>
            <w:r w:rsidRPr="00E07265">
              <w:rPr>
                <w:rFonts w:ascii="Arial" w:eastAsia="Arial" w:hAnsi="Arial" w:cs="Arial"/>
              </w:rPr>
              <w:t>liquidatorio</w:t>
            </w:r>
            <w:proofErr w:type="spellEnd"/>
            <w:r w:rsidRPr="00E07265">
              <w:rPr>
                <w:rFonts w:ascii="Arial" w:eastAsia="Arial" w:hAnsi="Arial" w:cs="Arial"/>
              </w:rPr>
              <w:t xml:space="preserve"> empresarial aplicable a la persona natural.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Los deudores a quienes antes de la vigencia de la presente ley se les haya negado el efecto previsto en el numeral 1 de este artículo podrán solicitar al juez el inicio del incidente previsto en el mismo, con el objeto de que vuelva a decidir al respecto bajo las condiciones previstas en el texto contenido en la presente ley.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39.</w:t>
            </w:r>
            <w:r w:rsidRPr="00E07265">
              <w:rPr>
                <w:rFonts w:ascii="Arial" w:eastAsia="Arial" w:hAnsi="Arial" w:cs="Arial"/>
              </w:rPr>
              <w:t xml:space="preserve"> Modifíquese el artículo 571 de la Ley 1564 de 2012, el cual quedara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571. EFECTOS DE LA ADJUDICACIÓN. La providencia de adjudicación produce los siguientes efectos: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El saldo total o parcial de las obligaciones comprendidas por la liquidación mutarán a obligaciones naturales y producirán los efectos previstos por el artículo 1527 del Código Civil. Tal mutación no dará lugar a impuesto por ganancia ocasional.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No habrá lugar a este efecto si, mediante incidente promovido por </w:t>
            </w:r>
            <w:r w:rsidRPr="00E07265">
              <w:rPr>
                <w:rFonts w:ascii="Arial" w:eastAsia="Arial" w:hAnsi="Arial" w:cs="Arial"/>
              </w:rPr>
              <w:lastRenderedPageBreak/>
              <w:t xml:space="preserve">cualquier acreedor, el juez encuentra que en la solicitud de cualquiera de los procedimientos de insolvencia el deudor dolosamente omitió información que claramente se pudiera considerar relevante para la toma de decisiones por parte de los acreedores, como ingresos, bienes o créditos, los ocultó o simuló deudas o que durante el trámite de la negociación de </w:t>
            </w:r>
            <w:proofErr w:type="spellStart"/>
            <w:r w:rsidRPr="00E07265">
              <w:rPr>
                <w:rFonts w:ascii="Arial" w:eastAsia="Arial" w:hAnsi="Arial" w:cs="Arial"/>
              </w:rPr>
              <w:t>deudad</w:t>
            </w:r>
            <w:proofErr w:type="spellEnd"/>
            <w:r w:rsidRPr="00E07265">
              <w:rPr>
                <w:rFonts w:ascii="Arial" w:eastAsia="Arial" w:hAnsi="Arial" w:cs="Arial"/>
              </w:rPr>
              <w:t xml:space="preserve"> o de la convalidación de acuerdo privado se abstuvo de actualizar la información que dispone el numeral 4 del artículo 545 en relación con su situación de crisis económica y direcciones de notificación o que realizó conductas activas u omisivas que hubieran impedido o dificultado la venta de un activo cuya posibilidad se prevé en el artículo 570A. Tampoco habrá lugar a aplicar dicha regla si prosperan las acciones revocatorias o de simulación que se propongan en el curso de los procedimientos, ni respecto de los saldos insolutos por obligaciones alimentarias. Igualmente perderá tal beneficio el deudor que con dolo o culpa grave hubiera ocasionado el deterioro de los activos que componen el inventario a adjudicar o lo hubiere permitido habiendo podido evitarlo, a menos que antes de iniciarse la audiencia de adjudicación o durante su desarrollo compense en dinero efectivo el perjuicio causado a sus acreedores o llegue con ellos a un acuerdo sobre la forma de hacerlo.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Salvo en procesos de alimentos, los acreedores insatisfechos del deudor no podrán perseguir los bienes que el deudor adquiera con posterioridad al inicio del procedimiento de liquidación.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2. Para la transferencia del derecho de dominio de bienes sujetos a registro, bastará la inscripción de la providencia de adjudicación en el correspondiente registro, sin necesidad de otorgar ningún otro documento. Dicha providencia será considerada sin cuantía para efectos de impuestos y derechos de registro, </w:t>
            </w:r>
            <w:r w:rsidRPr="00E07265">
              <w:rPr>
                <w:rFonts w:ascii="Arial" w:eastAsia="Arial" w:hAnsi="Arial" w:cs="Arial"/>
                <w:color w:val="000000"/>
              </w:rPr>
              <w:lastRenderedPageBreak/>
              <w:t xml:space="preserve">sin que al nuevo adquirente se le puedan hacer exigibles las obligaciones que pesen sobre los bienes adjudicados o adquiridos, como impuestos prediales, valorizaciones, cuotas de administración, servicios públicos o en general aquellas derivadas de la condición de propietario.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El efecto previsto en el numeral 1 de este artículo también se aplicará a los deudores personas naturales comerciantes que adelanten un proceso de liquidación judicial en los términos establecidos en la Ley 1116 de 2006 o en los de cualquier otro régimen </w:t>
            </w:r>
            <w:proofErr w:type="spellStart"/>
            <w:r w:rsidRPr="00E07265">
              <w:rPr>
                <w:rFonts w:ascii="Arial" w:eastAsia="Arial" w:hAnsi="Arial" w:cs="Arial"/>
              </w:rPr>
              <w:t>liquidatorio</w:t>
            </w:r>
            <w:proofErr w:type="spellEnd"/>
            <w:r w:rsidRPr="00E07265">
              <w:rPr>
                <w:rFonts w:ascii="Arial" w:eastAsia="Arial" w:hAnsi="Arial" w:cs="Arial"/>
              </w:rPr>
              <w:t xml:space="preserve"> empresarial aplicable a la persona natural.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Los deudores a quienes antes de la vigencia de la presente ley se les haya negado el efecto previsto en el numeral 1 de este artículo podrán solicitar al juez el inicio del incidente previsto en el mismo, con el objeto de que vuelva a decidir al respecto bajo las condiciones previstas en el texto contenido en la presente ley.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40.</w:t>
            </w:r>
            <w:r w:rsidRPr="00E07265">
              <w:rPr>
                <w:rFonts w:ascii="Arial" w:eastAsia="Arial" w:hAnsi="Arial" w:cs="Arial"/>
              </w:rPr>
              <w:t xml:space="preserve"> Adiciónese el artículo 571A a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571A. ENTREGA DE LOS BIENES A LOS ADJUDICATARIOS. Salvo lo dispuesto en el numeral 1 del presente artículo, el liquidador procederá a la entrega material de los bienes muebles e inmuebles dentro de los treinta (30) días siguientes a la ejecutoria de la providencia de adjudicación, en el estado en que se encuentren, de conformidad con las siguientes reglas: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Del dinero se hará entrega directamente por el juez, mediante fraccionamiento de los certificados de depósito judicial, según corresponda.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Dentro de los tres (3) días siguientes a la ejecutoria de la </w:t>
            </w:r>
            <w:r w:rsidRPr="00E07265">
              <w:rPr>
                <w:rFonts w:ascii="Arial" w:eastAsia="Arial" w:hAnsi="Arial" w:cs="Arial"/>
              </w:rPr>
              <w:lastRenderedPageBreak/>
              <w:t xml:space="preserve">providencia de adjudicación, el liquidador comunicará al deudor y a los acreedores adjudicatarios de los bienes el </w:t>
            </w:r>
            <w:proofErr w:type="spellStart"/>
            <w:r w:rsidRPr="00E07265">
              <w:rPr>
                <w:rFonts w:ascii="Arial" w:eastAsia="Arial" w:hAnsi="Arial" w:cs="Arial"/>
              </w:rPr>
              <w:t>día</w:t>
            </w:r>
            <w:proofErr w:type="spellEnd"/>
            <w:r w:rsidRPr="00E07265">
              <w:rPr>
                <w:rFonts w:ascii="Arial" w:eastAsia="Arial" w:hAnsi="Arial" w:cs="Arial"/>
              </w:rPr>
              <w:t xml:space="preserve">, la hora y el lugar en que se les </w:t>
            </w:r>
            <w:proofErr w:type="spellStart"/>
            <w:r w:rsidRPr="00E07265">
              <w:rPr>
                <w:rFonts w:ascii="Arial" w:eastAsia="Arial" w:hAnsi="Arial" w:cs="Arial"/>
              </w:rPr>
              <w:t>hara</w:t>
            </w:r>
            <w:proofErr w:type="spellEnd"/>
            <w:r w:rsidRPr="00E07265">
              <w:rPr>
                <w:rFonts w:ascii="Arial" w:eastAsia="Arial" w:hAnsi="Arial" w:cs="Arial"/>
              </w:rPr>
              <w:t xml:space="preserve">́ ́ entrega de los bienes muebles e inmuebles a cada uno de ellos, a efecto de que el concursado los ponga a disposición y colabore con la diligencia, de la que se levantará acta que deberán firmar todos los que en ella intervengan.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Los adjudicatarios que no concurran a la diligencia estarán representados en ella por el liquidador, quien recibirá los bienes como su agente oficioso, y contarán con un (1) mes para reclamarle a este la entrega de lo recibido en su nombre, la que se hará en los términos que entre ellos convengan, de lo cual dejarán constancia escrita. Para tal efecto, dentro de los tres días siguientes a la realización de la diligencia prevista en el numeral precedente, el liquidador enviará a las direcciones de notificación física y electrónica de cada uno de ellos copia del acta que de la misma da cuenta y le pondrá de presente a cada destinatario la consecuencia de la no reclamación de que trata el inciso siguiente. Ante el silencio de los acreedores requeridos, el liquidador reiterará una semana después su llamado por los mismos medios y cualquier otro que llegare a encontrar en las redes sociales o donde su iniciativa le aconseje, y lo hará de nuevo otra semana más tarde.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bienes no recibidos por sus adjudicatarios iniciales se ofrecerán por el liquidador a los acreedores que sí hayan recibido lo adjudicado, hasta concurrencia del saldo de sus créditos reconocidos, respetando las prelaciones de ley y la igualdad de los acreedores de una misma clase o grado. De esta gestión el liquidador informará al juez, para que formalice, mediante auto, las adjudicaciones adicionales a los acreedores interesados.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En firme la providencia de adjudicación adicional, el liquidador procederá a hacer las nuevas entregas en la forma descrita en el numeral anterior y, de ser necesario, en el presente, pero sin el concurso del deudor, a menos que este sea beneficiario de adjudicación adicional, en cuyo caso acudirá en tal calidad, y así sucesivamente hasta que las continuas adjudicaciones adicionales sean recibidas por los adjudicatarios finales.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En caso de que el deudor no concurra a la diligencia de entrega o en ella se niegue a entregar los bienes a los adjudicatarios y/o al liquidador, este lo informará al juez de inmediato, quien ordenará la inmovilización de los vehículos y la entrega de los muebles e inmuebles que estén en poder del deudor, para lo que fijará fecha mediante auto contra el que no procederá recurso alguno. El liquidador irá entregando a los adjudicatarios los bienes que vaya recibiendo, como quedó descrito en el numeral anterior.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caso de que el liquidador sea el mismo deudor contumaz, el juez designará nuevo liquidador mediante auto contra el que no procederá ningún recurso y pondrá en conocimiento de la Fiscalía General de la Nación los hechos a efecto de que ella adelante la investigación penal correspondiente contra el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Cumplidas las diligencias anteriores, el liquidador deberá presentar al juez una rendición de las cuentas finales de su gestión, en la que incluirá una relación pormenorizada de los pagos efectuados y los bienes entregados, acompañada de las pruebas pertinentes. El juez resolverá sobre las cuentas rendidas, previo traslado por tres (3) días a las partes, y declarará terminado el procedimiento de liquidación patrimonial, providencia que se inscribirá en el registro </w:t>
            </w:r>
            <w:r w:rsidRPr="00E07265">
              <w:rPr>
                <w:rFonts w:ascii="Arial" w:eastAsia="Arial" w:hAnsi="Arial" w:cs="Arial"/>
              </w:rPr>
              <w:lastRenderedPageBreak/>
              <w:t xml:space="preserve">mercantil cuando el proceso haya versado sobre persona natural comerciante.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Los bienes que hayan sido adjudicados a más de una persona en común y proindiviso se entregarán materialmente a quienes ellas designen de común acuerdo. A falta de dicho acuerdo, el deudor conservará el bien en calidad de depositario gratuito o secuestre, según la calidad que en ese momento ostente, hasta que reciba la instrucción de todos los condueños de entregarlos u orden judicial de hacerlo a alguno de ellos o al secuestre designado en otro proceso por cualquier causa.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40.</w:t>
            </w:r>
            <w:r w:rsidRPr="00E07265">
              <w:rPr>
                <w:rFonts w:ascii="Arial" w:eastAsia="Arial" w:hAnsi="Arial" w:cs="Arial"/>
              </w:rPr>
              <w:t xml:space="preserve"> Adiciónese el artículo 571A a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571A. ENTREGA DE LOS BIENES A LOS ADJUDICATARIOS. Salvo lo dispuesto en el numeral 1 del presente artículo, el liquidador procederá a la entrega material de los bienes muebles e inmuebles dentro de los treinta (30) días siguientes a la ejecutoria de la providencia de adjudicación, en el estado en que se encuentren, de conformidad con las siguientes reglas: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Del dinero se hará entrega directamente por el juez, mediante fraccionamiento de los certificados de depósito judicial, según corresponda.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Dentro de los tres (3) días siguientes a la ejecutoria de la </w:t>
            </w:r>
            <w:r w:rsidRPr="00E07265">
              <w:rPr>
                <w:rFonts w:ascii="Arial" w:eastAsia="Arial" w:hAnsi="Arial" w:cs="Arial"/>
              </w:rPr>
              <w:lastRenderedPageBreak/>
              <w:t xml:space="preserve">providencia de adjudicación, el liquidador comunicará al deudor y a los acreedores adjudicatarios de los bienes el </w:t>
            </w:r>
            <w:proofErr w:type="spellStart"/>
            <w:r w:rsidRPr="00E07265">
              <w:rPr>
                <w:rFonts w:ascii="Arial" w:eastAsia="Arial" w:hAnsi="Arial" w:cs="Arial"/>
              </w:rPr>
              <w:t>día</w:t>
            </w:r>
            <w:proofErr w:type="spellEnd"/>
            <w:r w:rsidRPr="00E07265">
              <w:rPr>
                <w:rFonts w:ascii="Arial" w:eastAsia="Arial" w:hAnsi="Arial" w:cs="Arial"/>
              </w:rPr>
              <w:t xml:space="preserve">, la hora y el lugar en que se les </w:t>
            </w:r>
            <w:proofErr w:type="spellStart"/>
            <w:r w:rsidRPr="00E07265">
              <w:rPr>
                <w:rFonts w:ascii="Arial" w:eastAsia="Arial" w:hAnsi="Arial" w:cs="Arial"/>
              </w:rPr>
              <w:t>hara</w:t>
            </w:r>
            <w:proofErr w:type="spellEnd"/>
            <w:r w:rsidRPr="00E07265">
              <w:rPr>
                <w:rFonts w:ascii="Arial" w:eastAsia="Arial" w:hAnsi="Arial" w:cs="Arial"/>
              </w:rPr>
              <w:t xml:space="preserve">́ ́ entrega de los bienes muebles e inmuebles a cada uno de ellos, a efecto de que el concursado los ponga a disposición y colabore con la diligencia, de la que se levantará acta que deberán firmar todos los que en ella intervengan.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Los adjudicatarios que no concurran a la diligencia estarán representados en ella por el liquidador, quien recibirá los bienes como su agente oficioso, y contarán con un (1) mes para reclamarle a este la entrega de lo recibido en su nombre, la que se hará en los términos que entre ellos convengan, de lo cual dejarán constancia escrita. Para tal efecto, dentro de los tres días siguientes a la realización de la diligencia prevista en el numeral precedente, el liquidador enviará a las direcciones de notificación física y electrónica de cada uno de ellos copia del acta que de la misma da cuenta y le pondrá de presente a cada destinatario la consecuencia de la no reclamación de que trata el inciso siguiente. Ante el silencio de los acreedores requeridos, el liquidador reiterará una semana después su llamado por los mismos medios y cualquier otro que llegare a encontrar en las redes sociales o donde su iniciativa le aconseje, y lo hará de nuevo otra semana más tarde.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bienes no recibidos por sus adjudicatarios iniciales se ofrecerán por el liquidador a los acreedores que sí hayan recibido lo adjudicado, hasta concurrencia del saldo de sus créditos reconocidos, respetando las prelaciones de ley y la igualdad de los acreedores de una misma clase o grado. De esta gestión el liquidador informará al juez, para que formalice, mediante auto, las adjudicaciones adicionales a los acreedores interesados.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En firme la providencia de adjudicación adicional, el liquidador procederá a hacer las nuevas entregas en la forma descrita en el numeral anterior y, de ser necesario, en el presente, pero sin el concurso del deudor, a menos que este sea beneficiario de adjudicación adicional, en cuyo caso acudirá en tal calidad, y así sucesivamente hasta que las continuas adjudicaciones adicionales sean recibidas por los adjudicatarios finales.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En caso de que el deudor no concurra a la diligencia de entrega o en ella se niegue a entregar los bienes a los adjudicatarios y/o al liquidador, este lo informará al juez de inmediato, quien ordenará la inmovilización de los vehículos y la entrega de los muebles e inmuebles que estén en poder del deudor, para lo que fijará fecha mediante auto contra el que no procederá recurso alguno. El liquidador irá entregando a los adjudicatarios los bienes que vaya recibiendo, como quedó descrito en el numeral anterior.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caso de que el liquidador sea el mismo deudor contumaz, el juez designará nuevo liquidador mediante auto contra el que no procederá ningún recurso y pondrá en conocimiento de la Fiscalía General de la Nación los hechos a efecto de que ella adelante la investigación penal correspondiente contra el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Cumplidas las diligencias anteriores, el liquidador deberá presentar al juez una rendición de las cuentas finales de su gestión, en la que incluirá una relación pormenorizada de los pagos efectuados y los bienes entregados, acompañada de las pruebas pertinentes. El juez resolverá sobre las cuentas rendidas, previo traslado por tres (3) días a las partes, y declarará terminado el procedimiento de liquidación patrimonial, providencia que se inscribirá en el registro </w:t>
            </w:r>
            <w:r w:rsidRPr="00E07265">
              <w:rPr>
                <w:rFonts w:ascii="Arial" w:eastAsia="Arial" w:hAnsi="Arial" w:cs="Arial"/>
              </w:rPr>
              <w:lastRenderedPageBreak/>
              <w:t xml:space="preserve">mercantil cuando el proceso haya versado sobre persona natural comerciante.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Los bienes que hayan sido adjudicados a más de una persona en común y proindiviso se entregarán materialmente a quienes ellas designen de común acuerdo. A falta de dicho acuerdo, el deudor conservará el bien en calidad de depositario gratuito o secuestre, según la calidad que en ese momento ostente, hasta que reciba la instrucción de todos los condueños de entregarlos u orden judicial de hacerlo a alguno de ellos o al secuestre designado en otro proceso por cualquier causa.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41.</w:t>
            </w:r>
            <w:r w:rsidRPr="00E07265">
              <w:rPr>
                <w:rFonts w:ascii="Arial" w:eastAsia="Arial" w:hAnsi="Arial" w:cs="Arial"/>
              </w:rPr>
              <w:t xml:space="preserve"> Adiciónese el artículo 572A a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572A. CRÉDITOS LEGALMENTE POSTERGADOS. En cualquier procedimiento de insolvencia, los siguientes créditos serán atendidos una vez pagados los demás, y, salvo los correspondientes al numeral 1, no tendrán derecho de voto: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Las deudas cuyos titulares sean el cónyuge o los parientes del deudor, hasta el cuarto grado de consanguinidad, segundo de afinidad o único civil.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Las deudas por servicios públicos y demás contratos de tracto sucesivo de que trata el numeral 3 del artículo 545, si el acreedor se niega a restablecer los servicios contratados, cuando hayan sido suspendidos sin atender lo dispuesto en la norma citada.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Créditos cuyos titulares se hayan pagado o hayan intentado hacerlo por su propia cuenta a costa de bienes o derechos del deudor, o que hayan imputado a obligaciones sujetas al trámite concursal los pagos de gastos de administración hechos por el </w:t>
            </w:r>
            <w:r w:rsidRPr="00E07265">
              <w:rPr>
                <w:rFonts w:ascii="Arial" w:eastAsia="Arial" w:hAnsi="Arial" w:cs="Arial"/>
              </w:rPr>
              <w:lastRenderedPageBreak/>
              <w:t xml:space="preserve">deudor en cumplimiento del deber impuesto en el artículo 549.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Los intereses, las sanciones legales o pactadas contractualmente y las obligaciones derivadas de otros conceptos distintos al capital. En el acuerdo de negociación de deudas estas obligaciones se podrán condonar con el voto de la mayoría prevista en el numeral 2 del artículo 553, inclusive los causados por mora en el pago de obligaciones fiscales y en la liquidación patrimonial solamente se podrán reclamar los incluidos en la relación definitiva de acreencias de la negociación de deudas, a los que se restarán los pagados en el cumplimiento parcial del acuerdo y los adeudados a la fecha de apertura directa del proceso, según el caso.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Créditos cuyos titulares, cesionarios o mandatarios hubieran adelantado reiteradamente diligencias judiciales o extrajudiciales de cobranza teniendo el titular o cesionario conocimiento de que el deudor ya estaba admitido a un procedimiento de insolvencia.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PARÁGRAFO. Tanto en el acuerdo de negociación como en la liquidación patrimonial, al interior de los créditos postergados se respetarán las reglas de pago y adjudicación que rigen cada procedimiento.</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41.</w:t>
            </w:r>
            <w:r w:rsidRPr="00E07265">
              <w:rPr>
                <w:rFonts w:ascii="Arial" w:eastAsia="Arial" w:hAnsi="Arial" w:cs="Arial"/>
              </w:rPr>
              <w:t xml:space="preserve"> Adiciónese el artículo 572A a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572A. CRÉDITOS LEGALMENTE POSTERGADOS. En cualquier procedimiento de insolvencia, los siguientes créditos serán atendidos una vez pagados los demás, y, salvo los correspondientes al numeral 1, no tendrán derecho de voto: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Las deudas cuyos titulares sean el cónyuge o los parientes del deudor, hasta el cuarto grado de consanguinidad, segundo de afinidad o único civil.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Las deudas por servicios públicos y demás contratos de tracto sucesivo de que trata el numeral 3 del artículo 545, si el acreedor se niega a restablecer los servicios contratados, cuando hayan sido suspendidos sin atender lo dispuesto en la norma citada.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Créditos cuyos titulares se hayan pagado o hayan intentado hacerlo por su propia cuenta a costa de bienes o derechos del deudor, o que hayan imputado a obligaciones sujetas al trámite concursal los pagos de gastos de administración hechos por el </w:t>
            </w:r>
            <w:r w:rsidRPr="00E07265">
              <w:rPr>
                <w:rFonts w:ascii="Arial" w:eastAsia="Arial" w:hAnsi="Arial" w:cs="Arial"/>
              </w:rPr>
              <w:lastRenderedPageBreak/>
              <w:t xml:space="preserve">deudor en cumplimiento del deber impuesto en el artículo 549.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Los intereses, las sanciones legales o pactadas contractualmente y las obligaciones derivadas de otros conceptos distintos al capital. En el acuerdo de negociación de deudas estas obligaciones se podrán condonar con el voto de la mayoría prevista en el numeral 2 del artículo 553, inclusive los causados por mora en el pago de obligaciones fiscales y en la liquidación patrimonial solamente se podrán reclamar los incluidos en la relación definitiva de acreencias de la negociación de deudas, a los que se restarán los pagados en el cumplimiento parcial del acuerdo y los adeudados a la fecha de apertura directa del proceso, según el caso.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Créditos cuyos titulares, cesionarios o mandatarios hubieran adelantado reiteradamente diligencias judiciales o extrajudiciales de cobranza teniendo el titular o cesionario conocimiento de que el deudor ya estaba admitido a un procedimiento de insolvencia.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PARÁGRAFO. Tanto en el acuerdo de negociación como en la liquidación patrimonial, al interior de los créditos postergados se respetarán las reglas de pago y adjudicación que rigen cada procedimiento.</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42.</w:t>
            </w:r>
            <w:r w:rsidRPr="00E07265">
              <w:rPr>
                <w:rFonts w:ascii="Arial" w:eastAsia="Arial" w:hAnsi="Arial" w:cs="Arial"/>
              </w:rPr>
              <w:t xml:space="preserve"> Modifíquese el artículo 574 de la Ley 1564 de 2012, el cual quedara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574. SOLICITUD DE UN NUEVO PROCEDIMIENTO DE INSOLVENCIA. El deudor que cumpla un acuerdo de pago, solo podrá solicitar un nuevo procedimiento de insolvencia una vez transcurridos cinco (5) años desde la fecha de cumplimiento total del acuerdo anterior, con base en la certificación expedida por el conciliador. Igual término aplicará para el deudor que desista del procedimiento de </w:t>
            </w:r>
            <w:r w:rsidRPr="00E07265">
              <w:rPr>
                <w:rFonts w:ascii="Arial" w:eastAsia="Arial" w:hAnsi="Arial" w:cs="Arial"/>
              </w:rPr>
              <w:lastRenderedPageBreak/>
              <w:t xml:space="preserve">negociación de deudas, contado a partir de la fecha de la decisión en la que se aceptó el desistimiento.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personas naturales que se beneficien de la regla prevista en el numeral 1 del artículo 571 solo podrán presentar una nueva solicitud de liquidación judicial o patrimonial a los diez (10) años de iniciado el anterior proceso de liquidación, y las que hayan cubierto con sus bienes el total reconocido dentro del proceso podrán hacerlo transcurridos cinco (5) años.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personas naturales a las que se haya negado tal beneficio </w:t>
            </w:r>
            <w:r w:rsidRPr="00E07265">
              <w:rPr>
                <w:rFonts w:ascii="Arial" w:eastAsia="Arial" w:hAnsi="Arial" w:cs="Arial"/>
                <w:b/>
                <w:strike/>
              </w:rPr>
              <w:t>no</w:t>
            </w:r>
            <w:r w:rsidRPr="00E07265">
              <w:rPr>
                <w:rFonts w:ascii="Arial" w:eastAsia="Arial" w:hAnsi="Arial" w:cs="Arial"/>
              </w:rPr>
              <w:t xml:space="preserve"> podrán </w:t>
            </w:r>
            <w:r w:rsidRPr="00E07265">
              <w:rPr>
                <w:rFonts w:ascii="Arial" w:eastAsia="Arial" w:hAnsi="Arial" w:cs="Arial"/>
                <w:b/>
                <w:strike/>
              </w:rPr>
              <w:t>acceder nuevamente a ningún</w:t>
            </w:r>
            <w:r w:rsidRPr="00E07265">
              <w:rPr>
                <w:rFonts w:ascii="Arial" w:eastAsia="Arial" w:hAnsi="Arial" w:cs="Arial"/>
              </w:rPr>
              <w:t xml:space="preserve"> proceso de insolvencia.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42.</w:t>
            </w:r>
            <w:r w:rsidRPr="00E07265">
              <w:rPr>
                <w:rFonts w:ascii="Arial" w:eastAsia="Arial" w:hAnsi="Arial" w:cs="Arial"/>
              </w:rPr>
              <w:t xml:space="preserve"> Modifíquese el artículo 574 de la Ley 1564 de 2012, el cual quedara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574. SOLICITUD DE UN NUEVO PROCEDIMIENTO DE INSOLVENCIA. El deudor que cumpla un acuerdo de pago, solo podrá solicitar un nuevo procedimiento de insolvencia una vez transcurridos cinco (5) años desde la fecha de cumplimiento total del acuerdo anterior, con base en la certificación expedida por el conciliador. Igual término aplicará para el deudor que desista del procedimiento de </w:t>
            </w:r>
            <w:r w:rsidRPr="00E07265">
              <w:rPr>
                <w:rFonts w:ascii="Arial" w:eastAsia="Arial" w:hAnsi="Arial" w:cs="Arial"/>
              </w:rPr>
              <w:lastRenderedPageBreak/>
              <w:t xml:space="preserve">negociación de deudas, contado a partir de la fecha de la decisión en la que se aceptó el desistimiento.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personas naturales que se beneficien de la regla prevista en el numeral 1 del artículo 571 solo podrán presentar una nueva solicitud de liquidación judicial o patrimonial a los diez (10) años de iniciado el anterior proceso de liquidación, y las que hayan cubierto con sus bienes el total reconocido dentro del proceso podrán hacerlo transcurridos cinco (5) años. </w:t>
            </w:r>
          </w:p>
          <w:p w:rsidR="00E07265" w:rsidRPr="00E07265" w:rsidRDefault="00E07265" w:rsidP="00E07265">
            <w:pPr>
              <w:jc w:val="both"/>
              <w:rPr>
                <w:rFonts w:ascii="Arial" w:eastAsia="Arial" w:hAnsi="Arial" w:cs="Arial"/>
                <w:strike/>
                <w:highlight w:val="yellow"/>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personas naturales a las que se haya negado tal beneficio </w:t>
            </w:r>
            <w:r w:rsidRPr="00E07265">
              <w:rPr>
                <w:rFonts w:ascii="Arial" w:eastAsia="Arial" w:hAnsi="Arial" w:cs="Arial"/>
                <w:b/>
              </w:rPr>
              <w:t>solo</w:t>
            </w:r>
            <w:r w:rsidRPr="00E07265">
              <w:rPr>
                <w:rFonts w:ascii="Arial" w:eastAsia="Arial" w:hAnsi="Arial" w:cs="Arial"/>
              </w:rPr>
              <w:t xml:space="preserve"> podrán </w:t>
            </w:r>
            <w:r w:rsidRPr="00E07265">
              <w:rPr>
                <w:rFonts w:ascii="Arial" w:eastAsia="Arial" w:hAnsi="Arial" w:cs="Arial"/>
                <w:b/>
              </w:rPr>
              <w:t>solicitar un</w:t>
            </w:r>
            <w:r w:rsidRPr="00E07265">
              <w:rPr>
                <w:rFonts w:ascii="Arial" w:eastAsia="Arial" w:hAnsi="Arial" w:cs="Arial"/>
              </w:rPr>
              <w:t xml:space="preserve"> proceso de insolvencia</w:t>
            </w:r>
            <w:r w:rsidRPr="00E07265">
              <w:rPr>
                <w:rFonts w:ascii="Arial" w:eastAsia="Arial" w:hAnsi="Arial" w:cs="Arial"/>
                <w:b/>
              </w:rPr>
              <w:t xml:space="preserve">, </w:t>
            </w:r>
            <w:proofErr w:type="spellStart"/>
            <w:r w:rsidRPr="00E07265">
              <w:rPr>
                <w:rFonts w:ascii="Arial" w:eastAsia="Arial" w:hAnsi="Arial" w:cs="Arial"/>
                <w:b/>
              </w:rPr>
              <w:t>trancurridos</w:t>
            </w:r>
            <w:proofErr w:type="spellEnd"/>
            <w:r w:rsidRPr="00E07265">
              <w:rPr>
                <w:rFonts w:ascii="Arial" w:eastAsia="Arial" w:hAnsi="Arial" w:cs="Arial"/>
                <w:b/>
              </w:rPr>
              <w:t xml:space="preserve"> quince (15) años contados a partir de la apertura de la liquidación</w:t>
            </w:r>
            <w:r w:rsidRPr="00E07265">
              <w:rPr>
                <w:rFonts w:ascii="Arial" w:eastAsia="Arial" w:hAnsi="Arial" w:cs="Arial"/>
              </w:rPr>
              <w:t>.</w:t>
            </w:r>
          </w:p>
        </w:tc>
        <w:tc>
          <w:tcPr>
            <w:tcW w:w="2126" w:type="dxa"/>
          </w:tcPr>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Se acoge íntegramente la objeción presentada por el Gobierno Nacional en lo referente a que la privación permanente del </w:t>
            </w:r>
            <w:r w:rsidRPr="00E07265">
              <w:rPr>
                <w:rFonts w:ascii="Arial" w:eastAsia="Arial" w:hAnsi="Arial" w:cs="Arial"/>
              </w:rPr>
              <w:lastRenderedPageBreak/>
              <w:t>derecho a la administración de justicia en procesos de insolvencia no es admisible en el ordenamiento jurídico colombiano.</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43.</w:t>
            </w:r>
            <w:r w:rsidRPr="00E07265">
              <w:rPr>
                <w:rFonts w:ascii="Arial" w:eastAsia="Arial" w:hAnsi="Arial" w:cs="Arial"/>
              </w:rPr>
              <w:t xml:space="preserve"> Adiciónese un parágrafo al artículo 575 de la Ley 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PARÁGRAFO: El Ministerio de Justicia y del Derecho y la Superintendencia de Sociedades podrán incorporar los recursos necesarios para que se financien productos audiovisuales cortos con perfil multiplataforma que instruya a las personas sobre los procedimientos de insolvencia de la persona natural comerciante y no comerciante y las alternativas que estos ofrecen en caso de requerir su utilización.</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t>ARTÍCULO 43.</w:t>
            </w:r>
            <w:r w:rsidRPr="00E07265">
              <w:rPr>
                <w:rFonts w:ascii="Arial" w:eastAsia="Arial" w:hAnsi="Arial" w:cs="Arial"/>
              </w:rPr>
              <w:t xml:space="preserve"> Adiciónese un parágrafo al artículo 575 de la Ley 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PARÁGRAFO: El Ministerio de Justicia y del Derecho y la Superintendencia de Sociedades podrán incorporar los recursos necesarios para que se financien productos audiovisuales cortos con perfil multiplataforma que instruya a las personas sobre los procedimientos de insolvencia de la persona natural comerciante y no comerciante y las alternativas que estos ofrecen en caso de requerir su utilización.</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44.</w:t>
            </w:r>
            <w:r w:rsidRPr="00E07265">
              <w:rPr>
                <w:rFonts w:ascii="Arial" w:eastAsia="Arial" w:hAnsi="Arial" w:cs="Arial"/>
              </w:rPr>
              <w:t xml:space="preserve"> Adiciónese la Ley 1564 de 2012, con un artículo, el número 576A,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576A. APLICACIÓN DE LA LEY 2213 DE 2022. A los procedimientos previstos en este título se aplicará, en lo pertinente, lo dispuesto en la ley 2213 de 2022 y en las que la sustituyan, modifiquen, adicionen o complementen y los decretos que las reglamenten. </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t>ARTÍCULO 44.</w:t>
            </w:r>
            <w:r w:rsidRPr="00E07265">
              <w:rPr>
                <w:rFonts w:ascii="Arial" w:eastAsia="Arial" w:hAnsi="Arial" w:cs="Arial"/>
              </w:rPr>
              <w:t xml:space="preserve"> Adiciónese la Ley 1564 de 2012, con un artículo, el número 576A,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576A. APLICACIÓN DE LA LEY 2213 DE 2022. A los procedimientos previstos en este título se aplicará, en lo pertinente, lo dispuesto en la ley 2213 de 2022 y en las que la sustituyan, modifiquen, adicionen o complementen y los decretos que las reglamenten. </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r w:rsidRPr="00E07265">
              <w:rPr>
                <w:rFonts w:ascii="Arial" w:eastAsia="Arial" w:hAnsi="Arial" w:cs="Arial"/>
                <w:b/>
              </w:rPr>
              <w:t>ARTÍCULO 45.</w:t>
            </w:r>
            <w:r w:rsidRPr="00E07265">
              <w:rPr>
                <w:rFonts w:ascii="Arial" w:eastAsia="Arial" w:hAnsi="Arial" w:cs="Arial"/>
              </w:rPr>
              <w:t xml:space="preserve"> VIGENCIA. La presente ley rige a partir del momento de su promulgación y deroga las </w:t>
            </w:r>
            <w:r w:rsidRPr="00E07265">
              <w:rPr>
                <w:rFonts w:ascii="Arial" w:eastAsia="Arial" w:hAnsi="Arial" w:cs="Arial"/>
              </w:rPr>
              <w:lastRenderedPageBreak/>
              <w:t>disposiciones normativas que le sean contrarias.</w:t>
            </w:r>
          </w:p>
        </w:tc>
        <w:tc>
          <w:tcPr>
            <w:tcW w:w="4253" w:type="dxa"/>
          </w:tcPr>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45.</w:t>
            </w:r>
            <w:r w:rsidRPr="00E07265">
              <w:rPr>
                <w:rFonts w:ascii="Arial" w:eastAsia="Arial" w:hAnsi="Arial" w:cs="Arial"/>
              </w:rPr>
              <w:t xml:space="preserve"> VIGENCIA. La presente ley rige a partir del momento de su promulgación y deroga las </w:t>
            </w:r>
            <w:r w:rsidRPr="00E07265">
              <w:rPr>
                <w:rFonts w:ascii="Arial" w:eastAsia="Arial" w:hAnsi="Arial" w:cs="Arial"/>
              </w:rPr>
              <w:lastRenderedPageBreak/>
              <w:t>disposiciones normativas que le sean contrarias.</w:t>
            </w:r>
          </w:p>
        </w:tc>
        <w:tc>
          <w:tcPr>
            <w:tcW w:w="2126" w:type="dxa"/>
          </w:tcPr>
          <w:p w:rsidR="00E07265" w:rsidRPr="00E07265" w:rsidRDefault="00E07265" w:rsidP="00E07265">
            <w:pPr>
              <w:jc w:val="both"/>
              <w:rPr>
                <w:rFonts w:ascii="Arial" w:eastAsia="Arial" w:hAnsi="Arial" w:cs="Arial"/>
              </w:rPr>
            </w:pPr>
            <w:r w:rsidRPr="00E07265">
              <w:rPr>
                <w:rFonts w:ascii="Arial" w:eastAsia="Arial" w:hAnsi="Arial" w:cs="Arial"/>
              </w:rPr>
              <w:lastRenderedPageBreak/>
              <w:t>Sin modificaciones.</w:t>
            </w:r>
          </w:p>
        </w:tc>
      </w:tr>
      <w:tr w:rsidR="00E07265" w:rsidRPr="00E07265" w:rsidTr="00E07265">
        <w:trPr>
          <w:jc w:val="center"/>
        </w:trPr>
        <w:tc>
          <w:tcPr>
            <w:tcW w:w="4252" w:type="dxa"/>
          </w:tcPr>
          <w:p w:rsidR="00E07265" w:rsidRPr="00E07265" w:rsidRDefault="00E07265" w:rsidP="00E07265">
            <w:pPr>
              <w:jc w:val="both"/>
              <w:rPr>
                <w:rFonts w:ascii="Arial" w:eastAsia="Arial" w:hAnsi="Arial" w:cs="Arial"/>
              </w:rPr>
            </w:pPr>
          </w:p>
        </w:tc>
        <w:tc>
          <w:tcPr>
            <w:tcW w:w="4253" w:type="dxa"/>
          </w:tcPr>
          <w:p w:rsidR="00E07265" w:rsidRPr="00E07265" w:rsidRDefault="00E07265" w:rsidP="00E07265">
            <w:pPr>
              <w:jc w:val="both"/>
              <w:rPr>
                <w:rFonts w:ascii="Arial" w:eastAsia="Arial" w:hAnsi="Arial" w:cs="Arial"/>
              </w:rPr>
            </w:pPr>
          </w:p>
        </w:tc>
        <w:tc>
          <w:tcPr>
            <w:tcW w:w="2126" w:type="dxa"/>
          </w:tcPr>
          <w:p w:rsidR="00E07265" w:rsidRPr="00E07265" w:rsidRDefault="00E07265" w:rsidP="00E07265">
            <w:pPr>
              <w:jc w:val="both"/>
              <w:rPr>
                <w:rFonts w:ascii="Arial" w:eastAsia="Arial" w:hAnsi="Arial" w:cs="Arial"/>
              </w:rPr>
            </w:pPr>
          </w:p>
        </w:tc>
      </w:tr>
    </w:tbl>
    <w:p w:rsidR="00E07265" w:rsidRDefault="00E07265">
      <w:pPr>
        <w:rPr>
          <w:rFonts w:ascii="Arial" w:hAnsi="Arial" w:cs="Arial"/>
        </w:rPr>
      </w:pPr>
    </w:p>
    <w:p w:rsidR="009C7CF4" w:rsidRPr="00E07265" w:rsidRDefault="009C7CF4">
      <w:pPr>
        <w:rPr>
          <w:rFonts w:ascii="Arial" w:hAnsi="Arial" w:cs="Arial"/>
        </w:rPr>
      </w:pPr>
    </w:p>
    <w:p w:rsidR="00E07265" w:rsidRDefault="00E07265">
      <w:pPr>
        <w:rPr>
          <w:rFonts w:ascii="Arial" w:hAnsi="Arial" w:cs="Arial"/>
          <w:b/>
        </w:rPr>
      </w:pPr>
      <w:r w:rsidRPr="00E07265">
        <w:rPr>
          <w:rFonts w:ascii="Arial" w:hAnsi="Arial" w:cs="Arial"/>
          <w:b/>
        </w:rPr>
        <w:t>VI. PROPOSICIÓN.</w:t>
      </w:r>
    </w:p>
    <w:p w:rsidR="00E07265" w:rsidRDefault="00E07265">
      <w:pPr>
        <w:rPr>
          <w:rFonts w:ascii="Arial" w:hAnsi="Arial" w:cs="Arial"/>
          <w:b/>
        </w:rPr>
      </w:pPr>
    </w:p>
    <w:p w:rsidR="009E5E09" w:rsidRPr="00E07265" w:rsidRDefault="009E5E09" w:rsidP="009E5E09">
      <w:pPr>
        <w:jc w:val="both"/>
        <w:rPr>
          <w:rFonts w:ascii="Arial" w:eastAsia="Arial" w:hAnsi="Arial" w:cs="Arial"/>
        </w:rPr>
      </w:pPr>
      <w:r w:rsidRPr="00E07265">
        <w:rPr>
          <w:rFonts w:ascii="Arial" w:eastAsia="Arial" w:hAnsi="Arial" w:cs="Arial"/>
        </w:rPr>
        <w:t xml:space="preserve">En mérito de lo presentado en el informe, le solicitamos a las Plenarias del Congreso de la República aceptar las objeciones presidenciales por inconstitucionalidad presentadas por el GOBIERNO NACIONAL al </w:t>
      </w:r>
      <w:r>
        <w:rPr>
          <w:rFonts w:ascii="Arial" w:eastAsia="Arial" w:hAnsi="Arial" w:cs="Arial"/>
        </w:rPr>
        <w:t>Proyecto de L</w:t>
      </w:r>
      <w:r w:rsidRPr="00E07265">
        <w:rPr>
          <w:rFonts w:ascii="Arial" w:eastAsia="Arial" w:hAnsi="Arial" w:cs="Arial"/>
        </w:rPr>
        <w:t xml:space="preserve">ey </w:t>
      </w:r>
      <w:r>
        <w:rPr>
          <w:rFonts w:ascii="Arial" w:eastAsia="Arial" w:hAnsi="Arial" w:cs="Arial"/>
        </w:rPr>
        <w:t xml:space="preserve">No. </w:t>
      </w:r>
      <w:r w:rsidRPr="00E07265">
        <w:rPr>
          <w:rFonts w:ascii="Arial" w:eastAsia="Arial" w:hAnsi="Arial" w:cs="Arial"/>
        </w:rPr>
        <w:t>269 de 2022 Senado -</w:t>
      </w:r>
      <w:r>
        <w:rPr>
          <w:rFonts w:ascii="Arial" w:eastAsia="Arial" w:hAnsi="Arial" w:cs="Arial"/>
        </w:rPr>
        <w:t xml:space="preserve"> 362 de 2024 Cámara “P</w:t>
      </w:r>
      <w:r w:rsidRPr="00E07265">
        <w:rPr>
          <w:rFonts w:ascii="Arial" w:eastAsia="Arial" w:hAnsi="Arial" w:cs="Arial"/>
        </w:rPr>
        <w:t xml:space="preserve">or medio del cual </w:t>
      </w:r>
      <w:r>
        <w:rPr>
          <w:rFonts w:ascii="Arial" w:eastAsia="Arial" w:hAnsi="Arial" w:cs="Arial"/>
        </w:rPr>
        <w:t>se modifica el título IV de la L</w:t>
      </w:r>
      <w:r w:rsidRPr="00E07265">
        <w:rPr>
          <w:rFonts w:ascii="Arial" w:eastAsia="Arial" w:hAnsi="Arial" w:cs="Arial"/>
        </w:rPr>
        <w:t>ey 1564 de 2012, referente a los procedimientos de insolvencia de la persona natural no comerciante y se dictan otras disposiciones”, conforme al pliego de modificaciones propuesto.</w:t>
      </w: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Pr="00E07265" w:rsidRDefault="009C7CF4" w:rsidP="009C7CF4">
      <w:pPr>
        <w:rPr>
          <w:rFonts w:ascii="Arial" w:eastAsia="Arial" w:hAnsi="Arial" w:cs="Arial"/>
        </w:rPr>
      </w:pPr>
      <w:r w:rsidRPr="00E07265">
        <w:rPr>
          <w:rFonts w:ascii="Arial" w:eastAsia="Arial" w:hAnsi="Arial" w:cs="Arial"/>
        </w:rPr>
        <w:t>Cordialmente,</w:t>
      </w:r>
    </w:p>
    <w:p w:rsidR="009C7CF4" w:rsidRPr="00E07265" w:rsidRDefault="009C7CF4" w:rsidP="009C7CF4">
      <w:pPr>
        <w:rPr>
          <w:rFonts w:ascii="Arial" w:eastAsia="Arial" w:hAnsi="Arial" w:cs="Arial"/>
        </w:rPr>
      </w:pPr>
    </w:p>
    <w:p w:rsidR="009C7CF4" w:rsidRPr="00E07265" w:rsidRDefault="009C7CF4" w:rsidP="009C7CF4">
      <w:pPr>
        <w:rPr>
          <w:rFonts w:ascii="Arial" w:eastAsia="Arial" w:hAnsi="Arial" w:cs="Arial"/>
        </w:rPr>
      </w:pPr>
    </w:p>
    <w:p w:rsidR="009C7CF4" w:rsidRPr="00E07265" w:rsidRDefault="009C7CF4" w:rsidP="009C7CF4">
      <w:pPr>
        <w:rPr>
          <w:rFonts w:ascii="Arial" w:eastAsia="Arial" w:hAnsi="Arial" w:cs="Arial"/>
        </w:rPr>
      </w:pPr>
    </w:p>
    <w:p w:rsidR="009C7CF4" w:rsidRPr="00E07265" w:rsidRDefault="009C7CF4" w:rsidP="009C7CF4">
      <w:pPr>
        <w:rPr>
          <w:rFonts w:ascii="Arial" w:eastAsia="Arial" w:hAnsi="Arial" w:cs="Arial"/>
        </w:rPr>
      </w:pPr>
    </w:p>
    <w:p w:rsidR="009C7CF4" w:rsidRPr="00E07265" w:rsidRDefault="009C7CF4" w:rsidP="009C7CF4">
      <w:pPr>
        <w:rPr>
          <w:rFonts w:ascii="Arial" w:eastAsia="Arial" w:hAnsi="Arial" w:cs="Arial"/>
          <w:b/>
        </w:rPr>
      </w:pPr>
      <w:r w:rsidRPr="00E07265">
        <w:rPr>
          <w:rFonts w:ascii="Arial" w:eastAsia="Arial" w:hAnsi="Arial" w:cs="Arial"/>
          <w:b/>
        </w:rPr>
        <w:t>GERMÁN BLANCO ÁLVAREZ</w:t>
      </w:r>
      <w:r w:rsidR="00702E3A">
        <w:rPr>
          <w:rFonts w:ascii="Arial" w:eastAsia="Arial" w:hAnsi="Arial" w:cs="Arial"/>
          <w:b/>
        </w:rPr>
        <w:tab/>
      </w:r>
      <w:r w:rsidR="00702E3A">
        <w:rPr>
          <w:rFonts w:ascii="Arial" w:eastAsia="Arial" w:hAnsi="Arial" w:cs="Arial"/>
          <w:b/>
        </w:rPr>
        <w:tab/>
      </w:r>
      <w:r w:rsidR="00702E3A">
        <w:rPr>
          <w:rFonts w:ascii="Arial" w:eastAsia="Arial" w:hAnsi="Arial" w:cs="Arial"/>
          <w:b/>
        </w:rPr>
        <w:tab/>
      </w:r>
      <w:r w:rsidRPr="00E07265">
        <w:rPr>
          <w:rFonts w:ascii="Arial" w:eastAsia="Arial" w:hAnsi="Arial" w:cs="Arial"/>
          <w:b/>
        </w:rPr>
        <w:t>JUAN CARLOS WILLS OSPINA</w:t>
      </w:r>
    </w:p>
    <w:p w:rsidR="009C7CF4" w:rsidRPr="00E07265" w:rsidRDefault="009C7CF4" w:rsidP="009C7CF4">
      <w:pPr>
        <w:rPr>
          <w:rFonts w:ascii="Arial" w:eastAsia="Arial" w:hAnsi="Arial" w:cs="Arial"/>
        </w:rPr>
      </w:pPr>
      <w:r w:rsidRPr="00E07265">
        <w:rPr>
          <w:rFonts w:ascii="Arial" w:eastAsia="Arial" w:hAnsi="Arial" w:cs="Arial"/>
        </w:rPr>
        <w:t>Senador de la República</w:t>
      </w:r>
      <w:r w:rsidRPr="00E07265">
        <w:rPr>
          <w:rFonts w:ascii="Arial" w:eastAsia="Arial" w:hAnsi="Arial" w:cs="Arial"/>
        </w:rPr>
        <w:tab/>
      </w:r>
      <w:r w:rsidRPr="00E07265">
        <w:rPr>
          <w:rFonts w:ascii="Arial" w:eastAsia="Arial" w:hAnsi="Arial" w:cs="Arial"/>
        </w:rPr>
        <w:tab/>
      </w:r>
      <w:r w:rsidRPr="00E07265">
        <w:rPr>
          <w:rFonts w:ascii="Arial" w:eastAsia="Arial" w:hAnsi="Arial" w:cs="Arial"/>
        </w:rPr>
        <w:tab/>
      </w:r>
      <w:r w:rsidRPr="00E07265">
        <w:rPr>
          <w:rFonts w:ascii="Arial" w:eastAsia="Arial" w:hAnsi="Arial" w:cs="Arial"/>
        </w:rPr>
        <w:tab/>
        <w:t>Representante a la Cámara</w:t>
      </w: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E5E09" w:rsidRDefault="009E5E09" w:rsidP="00E07265">
      <w:pPr>
        <w:jc w:val="both"/>
        <w:rPr>
          <w:rFonts w:ascii="Arial" w:eastAsia="Times New Roman" w:hAnsi="Arial" w:cs="Arial"/>
          <w:lang w:val="es-ES_tradnl"/>
        </w:rPr>
      </w:pPr>
    </w:p>
    <w:p w:rsidR="009E5E09" w:rsidRDefault="009E5E09" w:rsidP="00E07265">
      <w:pPr>
        <w:jc w:val="both"/>
        <w:rPr>
          <w:rFonts w:ascii="Arial" w:eastAsia="Times New Roman" w:hAnsi="Arial" w:cs="Arial"/>
          <w:lang w:val="es-ES_tradnl"/>
        </w:rPr>
      </w:pPr>
    </w:p>
    <w:p w:rsidR="00702E3A" w:rsidRDefault="00702E3A" w:rsidP="00E07265">
      <w:pPr>
        <w:jc w:val="both"/>
        <w:rPr>
          <w:rFonts w:ascii="Arial" w:eastAsia="Times New Roman" w:hAnsi="Arial" w:cs="Arial"/>
          <w:lang w:val="es-ES_tradnl"/>
        </w:rPr>
      </w:pPr>
    </w:p>
    <w:p w:rsidR="00702E3A" w:rsidRDefault="00702E3A" w:rsidP="00E07265">
      <w:pPr>
        <w:jc w:val="both"/>
        <w:rPr>
          <w:rFonts w:ascii="Arial" w:eastAsia="Times New Roman" w:hAnsi="Arial" w:cs="Arial"/>
          <w:lang w:val="es-ES_tradnl"/>
        </w:rPr>
      </w:pPr>
    </w:p>
    <w:p w:rsidR="009E5E09" w:rsidRDefault="009E5E09" w:rsidP="00E07265">
      <w:pPr>
        <w:jc w:val="both"/>
        <w:rPr>
          <w:rFonts w:ascii="Arial" w:eastAsia="Times New Roman" w:hAnsi="Arial" w:cs="Arial"/>
          <w:lang w:val="es-ES_tradnl"/>
        </w:rPr>
      </w:pPr>
    </w:p>
    <w:p w:rsidR="009E5E09" w:rsidRDefault="009E5E09" w:rsidP="00E07265">
      <w:pPr>
        <w:jc w:val="both"/>
        <w:rPr>
          <w:rFonts w:ascii="Arial" w:eastAsia="Times New Roman" w:hAnsi="Arial" w:cs="Arial"/>
          <w:lang w:val="es-ES_tradnl"/>
        </w:rPr>
      </w:pPr>
    </w:p>
    <w:p w:rsidR="009E5E09" w:rsidRDefault="009E5E09"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143994" w:rsidRDefault="00143994" w:rsidP="00E07265">
      <w:pPr>
        <w:jc w:val="both"/>
        <w:rPr>
          <w:rFonts w:ascii="Arial" w:eastAsia="Times New Roman" w:hAnsi="Arial" w:cs="Arial"/>
          <w:lang w:val="es-ES_tradnl"/>
        </w:rPr>
      </w:pPr>
    </w:p>
    <w:p w:rsidR="009C7CF4" w:rsidRDefault="009C7CF4" w:rsidP="00E07265">
      <w:pPr>
        <w:jc w:val="both"/>
        <w:rPr>
          <w:rFonts w:ascii="Arial" w:eastAsia="Times New Roman" w:hAnsi="Arial" w:cs="Arial"/>
          <w:lang w:val="es-ES_tradnl"/>
        </w:rPr>
      </w:pPr>
    </w:p>
    <w:p w:rsidR="009C7CF4" w:rsidRPr="00E07265" w:rsidRDefault="009C7CF4" w:rsidP="00E07265">
      <w:pPr>
        <w:jc w:val="both"/>
        <w:rPr>
          <w:rFonts w:ascii="Arial" w:eastAsia="Times New Roman" w:hAnsi="Arial" w:cs="Arial"/>
          <w:lang w:val="es-ES_tradnl"/>
        </w:rPr>
      </w:pPr>
    </w:p>
    <w:p w:rsidR="00E07265" w:rsidRPr="00E07265" w:rsidRDefault="00E07265">
      <w:pPr>
        <w:rPr>
          <w:rFonts w:ascii="Arial" w:hAnsi="Arial" w:cs="Arial"/>
        </w:rPr>
      </w:pPr>
    </w:p>
    <w:p w:rsidR="00E07265" w:rsidRDefault="00E07265" w:rsidP="009C7CF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VII. </w:t>
      </w:r>
      <w:r w:rsidRPr="00E07265">
        <w:rPr>
          <w:rFonts w:ascii="Arial" w:eastAsia="Arial" w:hAnsi="Arial" w:cs="Arial"/>
          <w:b/>
          <w:color w:val="000000"/>
        </w:rPr>
        <w:t xml:space="preserve">TEXTO PROPUESTO A LA PLENARIA DEL SENADO DE LA REPÚBLICA </w:t>
      </w:r>
      <w:r>
        <w:rPr>
          <w:rFonts w:ascii="Arial" w:eastAsia="Arial" w:hAnsi="Arial" w:cs="Arial"/>
          <w:b/>
          <w:color w:val="000000"/>
        </w:rPr>
        <w:t xml:space="preserve">Y DE LA CÁMARA DE REPRESENTANTES </w:t>
      </w:r>
      <w:r w:rsidRPr="00E07265">
        <w:rPr>
          <w:rFonts w:ascii="Arial" w:eastAsia="Arial" w:hAnsi="Arial" w:cs="Arial"/>
          <w:b/>
          <w:color w:val="000000"/>
        </w:rPr>
        <w:t>PARA ACEPTACIÓN DE LAS OBJECIONES POR INCONSTITUCIONALIDAD PRESENTA</w:t>
      </w:r>
      <w:r>
        <w:rPr>
          <w:rFonts w:ascii="Arial" w:eastAsia="Arial" w:hAnsi="Arial" w:cs="Arial"/>
          <w:b/>
          <w:color w:val="000000"/>
        </w:rPr>
        <w:t>DAS POR EL GOBIERNO NACIONAL A</w:t>
      </w:r>
      <w:r w:rsidR="009C7CF4">
        <w:rPr>
          <w:rFonts w:ascii="Arial" w:eastAsia="Arial" w:hAnsi="Arial" w:cs="Arial"/>
          <w:b/>
          <w:color w:val="000000"/>
        </w:rPr>
        <w:t xml:space="preserve">L </w:t>
      </w:r>
      <w:r w:rsidRPr="00E07265">
        <w:rPr>
          <w:rFonts w:ascii="Arial" w:eastAsia="Arial" w:hAnsi="Arial" w:cs="Arial"/>
          <w:b/>
          <w:color w:val="000000"/>
        </w:rPr>
        <w:t xml:space="preserve">PROYECTO DE LEY NO. 269 DE 2022 SENADO - 362 DE 2024 CÁMARA </w:t>
      </w:r>
    </w:p>
    <w:p w:rsidR="009C7CF4" w:rsidRDefault="009C7CF4" w:rsidP="009C7CF4">
      <w:pPr>
        <w:pBdr>
          <w:top w:val="nil"/>
          <w:left w:val="nil"/>
          <w:bottom w:val="nil"/>
          <w:right w:val="nil"/>
          <w:between w:val="nil"/>
        </w:pBdr>
        <w:jc w:val="both"/>
        <w:rPr>
          <w:rFonts w:ascii="Arial" w:eastAsia="Arial" w:hAnsi="Arial" w:cs="Arial"/>
          <w:b/>
          <w:color w:val="000000"/>
        </w:rPr>
      </w:pPr>
    </w:p>
    <w:p w:rsidR="00E07265" w:rsidRDefault="00E07265" w:rsidP="00E07265">
      <w:pPr>
        <w:pBdr>
          <w:top w:val="nil"/>
          <w:left w:val="nil"/>
          <w:bottom w:val="nil"/>
          <w:right w:val="nil"/>
          <w:between w:val="nil"/>
        </w:pBdr>
        <w:jc w:val="center"/>
        <w:rPr>
          <w:rFonts w:ascii="Arial" w:eastAsia="Arial" w:hAnsi="Arial" w:cs="Arial"/>
          <w:b/>
          <w:color w:val="000000"/>
        </w:rPr>
      </w:pPr>
    </w:p>
    <w:p w:rsidR="00E07265" w:rsidRPr="00E07265" w:rsidRDefault="00E07265" w:rsidP="00E07265">
      <w:pPr>
        <w:pBdr>
          <w:top w:val="nil"/>
          <w:left w:val="nil"/>
          <w:bottom w:val="nil"/>
          <w:right w:val="nil"/>
          <w:between w:val="nil"/>
        </w:pBdr>
        <w:jc w:val="center"/>
        <w:rPr>
          <w:rFonts w:ascii="Arial" w:eastAsia="Arial" w:hAnsi="Arial" w:cs="Arial"/>
          <w:color w:val="000000"/>
        </w:rPr>
      </w:pPr>
      <w:r w:rsidRPr="00E07265">
        <w:rPr>
          <w:rFonts w:ascii="Arial" w:eastAsia="Arial" w:hAnsi="Arial" w:cs="Arial"/>
          <w:b/>
          <w:color w:val="000000"/>
        </w:rPr>
        <w:t>“</w:t>
      </w:r>
      <w:r w:rsidRPr="00E07265">
        <w:rPr>
          <w:rFonts w:ascii="Arial" w:eastAsia="Arial" w:hAnsi="Arial" w:cs="Arial"/>
          <w:b/>
          <w:i/>
          <w:color w:val="000000"/>
        </w:rPr>
        <w:t>POR MEDIO DE LA CUAL SE MODIFICA EL TÍTULO IV DE LA LEY 1564 DE 2012, REFERENTE A LOS PROCEDIMIENTOS DE INSOLVENCIA DE LA PERSONA NATURAL NO COMERCIANTE Y SE DICTAN OTRAS DISPOSICIONES</w:t>
      </w:r>
      <w:r w:rsidRPr="00E07265">
        <w:rPr>
          <w:rFonts w:ascii="Arial" w:eastAsia="Arial" w:hAnsi="Arial" w:cs="Arial"/>
          <w:b/>
          <w:color w:val="000000"/>
        </w:rPr>
        <w:t>”.</w:t>
      </w:r>
    </w:p>
    <w:p w:rsidR="00E07265" w:rsidRPr="00E07265" w:rsidRDefault="00E07265" w:rsidP="00E07265">
      <w:pPr>
        <w:rPr>
          <w:rFonts w:ascii="Arial" w:eastAsia="Arial" w:hAnsi="Arial" w:cs="Arial"/>
        </w:rPr>
      </w:pPr>
    </w:p>
    <w:p w:rsidR="00E07265" w:rsidRDefault="00E07265" w:rsidP="00E07265">
      <w:pPr>
        <w:jc w:val="center"/>
        <w:rPr>
          <w:rFonts w:ascii="Arial" w:eastAsia="Arial" w:hAnsi="Arial" w:cs="Arial"/>
          <w:b/>
        </w:rPr>
      </w:pPr>
      <w:r w:rsidRPr="00E07265">
        <w:rPr>
          <w:rFonts w:ascii="Arial" w:eastAsia="Arial" w:hAnsi="Arial" w:cs="Arial"/>
          <w:b/>
        </w:rPr>
        <w:t>EL CONGRESO DE COLOMBIA</w:t>
      </w:r>
    </w:p>
    <w:p w:rsidR="00E07265" w:rsidRPr="00E07265" w:rsidRDefault="00E07265" w:rsidP="00E07265">
      <w:pPr>
        <w:jc w:val="center"/>
        <w:rPr>
          <w:rFonts w:ascii="Arial" w:eastAsia="Arial" w:hAnsi="Arial" w:cs="Arial"/>
          <w:b/>
        </w:rPr>
      </w:pPr>
    </w:p>
    <w:p w:rsidR="00E07265" w:rsidRPr="00E07265" w:rsidRDefault="00E07265" w:rsidP="00E07265">
      <w:pPr>
        <w:jc w:val="center"/>
        <w:rPr>
          <w:rFonts w:ascii="Arial" w:eastAsia="Arial" w:hAnsi="Arial" w:cs="Arial"/>
          <w:b/>
        </w:rPr>
      </w:pPr>
      <w:r w:rsidRPr="00E07265">
        <w:rPr>
          <w:rFonts w:ascii="Arial" w:eastAsia="Arial" w:hAnsi="Arial" w:cs="Arial"/>
          <w:b/>
        </w:rPr>
        <w:t>DECRETA</w:t>
      </w:r>
      <w:r>
        <w:rPr>
          <w:rFonts w:ascii="Arial" w:eastAsia="Arial" w:hAnsi="Arial" w:cs="Arial"/>
          <w:b/>
        </w:rPr>
        <w:t>:</w:t>
      </w:r>
    </w:p>
    <w:p w:rsidR="00E07265" w:rsidRPr="00E07265" w:rsidRDefault="00E07265" w:rsidP="00E07265">
      <w:pPr>
        <w:jc w:val="both"/>
        <w:rPr>
          <w:rFonts w:ascii="Arial" w:eastAsia="Arial" w:hAnsi="Arial" w:cs="Arial"/>
        </w:rPr>
      </w:pPr>
    </w:p>
    <w:p w:rsidR="009C7CF4" w:rsidRDefault="009C7CF4" w:rsidP="00E07265">
      <w:pPr>
        <w:jc w:val="both"/>
        <w:rPr>
          <w:rFonts w:ascii="Arial" w:eastAsia="Arial" w:hAnsi="Arial" w:cs="Arial"/>
          <w:b/>
        </w:rPr>
      </w:pPr>
    </w:p>
    <w:p w:rsidR="00E07265" w:rsidRPr="00E07265" w:rsidRDefault="00E07265" w:rsidP="00E07265">
      <w:pPr>
        <w:jc w:val="both"/>
        <w:rPr>
          <w:rFonts w:ascii="Arial" w:eastAsia="Arial" w:hAnsi="Arial" w:cs="Arial"/>
        </w:rPr>
      </w:pPr>
      <w:r w:rsidRPr="00E07265">
        <w:rPr>
          <w:rFonts w:ascii="Arial" w:eastAsia="Arial" w:hAnsi="Arial" w:cs="Arial"/>
          <w:b/>
        </w:rPr>
        <w:t>ARTÍCULO 1. OBJETO.</w:t>
      </w:r>
      <w:r w:rsidRPr="00E07265">
        <w:rPr>
          <w:rFonts w:ascii="Arial" w:eastAsia="Arial" w:hAnsi="Arial" w:cs="Arial"/>
        </w:rPr>
        <w:t xml:space="preserve"> La presente ley tiene por objeto modificar el Título IV de la Sección tercera del Libro 3o de la Ley 1564 de 2012, referente a los procedimientos de insolvencia de la persona natural no comerciante, a fin de: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 Incorporar a algunas personas naturales comerciantes al régimen de insolvencia de las no comerciantes, previsto en el título IV de la Sección Tercera del Libro 3o del Código General del Proceso.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B. Modificar varias normas del régimen, cuya aplicación ha dado lugar a decisiones contradictorias por parte de los jueces en la negociación de deudas, y a situaciones de estancamiento de los procesos </w:t>
      </w:r>
      <w:proofErr w:type="spellStart"/>
      <w:r w:rsidRPr="00E07265">
        <w:rPr>
          <w:rFonts w:ascii="Arial" w:eastAsia="Arial" w:hAnsi="Arial" w:cs="Arial"/>
        </w:rPr>
        <w:t>liquidatorios</w:t>
      </w:r>
      <w:proofErr w:type="spellEnd"/>
      <w:r w:rsidRPr="00E07265">
        <w:rPr>
          <w:rFonts w:ascii="Arial" w:eastAsia="Arial" w:hAnsi="Arial" w:cs="Arial"/>
        </w:rPr>
        <w:t xml:space="preserv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C. Establecer medidas para flexibilizar el proceso de insolvencia de persona natural no comerciante, tras la crisis económica generada por la pandemia Covid-19.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D. Modificar y complementar algunas disposiciones de la liquidación patrimonial, con el objeto de hacer más ágil el procedimiento y garantizar la entrega de los bienes del concursado a sus adjudicatarios.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2.</w:t>
      </w:r>
      <w:r w:rsidRPr="00E07265">
        <w:rPr>
          <w:rFonts w:ascii="Arial" w:eastAsia="Arial" w:hAnsi="Arial" w:cs="Arial"/>
        </w:rPr>
        <w:t xml:space="preserve"> Modificar el nombre del título IV de la Sección Tercera del Libro 3o del Código General del Proceso, que quedará así: </w:t>
      </w:r>
    </w:p>
    <w:p w:rsidR="00E07265" w:rsidRPr="00E07265" w:rsidRDefault="00E07265" w:rsidP="00E07265">
      <w:pPr>
        <w:jc w:val="both"/>
        <w:rPr>
          <w:rFonts w:ascii="Arial" w:eastAsia="Arial" w:hAnsi="Arial" w:cs="Arial"/>
        </w:rPr>
      </w:pPr>
    </w:p>
    <w:p w:rsidR="00E07265" w:rsidRPr="00E07265" w:rsidRDefault="00E07265" w:rsidP="00E07265">
      <w:pPr>
        <w:jc w:val="center"/>
        <w:rPr>
          <w:rFonts w:ascii="Arial" w:eastAsia="Arial" w:hAnsi="Arial" w:cs="Arial"/>
        </w:rPr>
      </w:pPr>
      <w:r w:rsidRPr="00E07265">
        <w:rPr>
          <w:rFonts w:ascii="Arial" w:eastAsia="Arial" w:hAnsi="Arial" w:cs="Arial"/>
        </w:rPr>
        <w:t>TÍTULO IV INSOLVENCIA DE LA PERSONA NATURAL NO COMERCIANTE Y DE LA PEQUEÑA COMERCIANTE</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3.</w:t>
      </w:r>
      <w:r w:rsidRPr="00E07265">
        <w:rPr>
          <w:rFonts w:ascii="Arial" w:eastAsia="Arial" w:hAnsi="Arial" w:cs="Arial"/>
        </w:rPr>
        <w:t xml:space="preserve"> Modifíquese el artículo 531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531. FINALIDAD DEL RÉGIMEN DE INSOLVENCIA DE LA PERSONA NATURAL. El régimen de insolvencia de la persona natural que en este título se regula tiene por objeto el reintegro de la persona natural que ha sufrido un quebranto económico a la actividad productiva nacional, mediante la normalización de sus relaciones crediticias a través de (i) un acuerdo con sus acreedores, (ii) la convalidación de los acuerdos privados que obtenga con algunos de ellos o (iii) la liquidación de su patrimonio, siempre bajo la necesaria presunción de la buena fe de las partes y la legítima expectativa del acreedor respecto del cumplimiento por </w:t>
      </w:r>
      <w:r w:rsidRPr="00E07265">
        <w:rPr>
          <w:rFonts w:ascii="Arial" w:eastAsia="Arial" w:hAnsi="Arial" w:cs="Arial"/>
        </w:rPr>
        <w:lastRenderedPageBreak/>
        <w:t xml:space="preserve">parte de aquel del deber de honrar las obligaciones que con él contrajo, hasta donde ello sea posible.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Mediante la negociación de deudas, la persona natural podrá, a través del acuerdo al que llegue con todos sus acreedores o con algunos de ellos, atender sus obligaciones en condiciones de cuantía, plazo y tasa favorables, adecuadas a su sobreviniente situación económica; con la convalidación de acuerdos privados, hacer oponibles a todos los acreedores el acuerdo de este tipo que haya alcanzado con la mayoría calificada de sus acreedores cuando temía incumplir sus obligaciones, y con la liquidación patrimonial, la adjudicación a los acreedores de los bienes embargables que posea, hasta el monto de su pasivo o el valor de los activos, mutando los saldos insolutos a obligaciones naturales. En el caso de las personas comerciantes, los dos primeros procedimientos también tienen por objetivo lograr su formalización.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Con estos instrumentos se fomenta la resolución pacífica de los conflictos y el uso de los mecanismos alternativos que buscan tal objetivo.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4.</w:t>
      </w:r>
      <w:r w:rsidRPr="00E07265">
        <w:rPr>
          <w:rFonts w:ascii="Arial" w:eastAsia="Arial" w:hAnsi="Arial" w:cs="Arial"/>
        </w:rPr>
        <w:t xml:space="preserve"> Modifíquese el artículo 532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532. ÁMBITO DE APLICACIÓN. Los procedimientos contemplados en el presente título serán aplicables a las personas naturales no comerciantes y a las personas naturales comerciantes que cuenten con activos totales por valor inferior a mil (1.000) salarios mínimos mensuales legales vigentes, excluido el valor de la vivienda de su familia y del vehículo que se utiliza como instrumento de trabajo, a los que, para los efectos de esta ley, se denominarán pequeñas comerciantes.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 persona natural comerciante podrá acceder al régimen previsto en este título, aunque no esté cumpliendo con los deberes que le impone el artículo 19 del Código de Comercio, excepto el primero, que debe acreditar con su solicitud; también podrá acudir, si así lo prefiere y cumple los requisitos exigidos en cada caso, a los procedimientos de insolvencia empresarial previstos en la ley.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demás personas naturales comerciantes se sujetarán a los regímenes de insolvencia previstos para las sociedades comerciales. El juez competente será el civil del circuito del domicilio del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Las reglas de este título no se aplicarán a las personas naturales que tengan la condición de controlantes de sociedades mercantiles que se encuentren adelantando un proceso insolvencia empresarial ante la Superintendencia de Sociedades o que formen parte de un grupo de empresas que lo estén haciendo por causas relacionadas entre ellas. A dichas personas se aplicarán las normas previstas en la ley 1116 de 2006.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Son ineficaces las estipulaciones contractuales que tengan por objeto impedir u obstaculizar directa o indirectamente el inicio de un procedimiento de insolvencia mediante la terminación anticipada de contratos, la aceleración de obligaciones, la imposición de restricciones y, en general, a través de cualquier clase de prohibiciones, solicitud de autorizaciones o imposición de efectos desfavorables para el deudor que sea admitido a un procedimiento de insolvencia previsto en esta ley.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TERCERO. Ningún empleador o contratante podrá tener en cuenta negativamente que un empleado o contratista o un aspirante a serlo esté tramitando </w:t>
      </w:r>
      <w:r w:rsidRPr="00E07265">
        <w:rPr>
          <w:rFonts w:ascii="Arial" w:eastAsia="Arial" w:hAnsi="Arial" w:cs="Arial"/>
        </w:rPr>
        <w:lastRenderedPageBreak/>
        <w:t xml:space="preserve">un procedimiento de insolvencia o se hubiere acogido en el pasado a alguno, al decidir sobre su vinculación o desvinculación laboral, civil o administrativa. En el caso de los servidores públicos, hacerlo será causal de mala conducta.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5.</w:t>
      </w:r>
      <w:r w:rsidRPr="00E07265">
        <w:rPr>
          <w:rFonts w:ascii="Arial" w:eastAsia="Arial" w:hAnsi="Arial" w:cs="Arial"/>
        </w:rPr>
        <w:t xml:space="preserve"> Modifíquese el artículo 533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533. COMPETENCIA PARA CONOCER DE LOS PROCEDIMIENTOS DE NEGOCIACIÓN DE DEUDAS Y CONVALIDACIÓN DE ACUERDOS DE LA PERSONA NATURAL. Conocerán de los procedimientos de negociación de deudas y convalidación de acuerdos de la persona natural los centros de conciliación del lugar del domicilio del deudor expresamente autorizados por el Ministerio de Justicia y del Derecho para adelantar este tipo de procedimientos, a través de los conciliadores inscritos en sus listas. Las notarías del lugar de domicilio del deudor lo harán a través de los conciliadores inscritos en las listas conformadas para el efecto de acuerdo con el reglamento.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abogados conciliadores no podrán conocer directamente de estos procedimientos y, en consecuencia, ellos sólo podrán conocer de estos asuntos a través de la designación que realice el correspondiente centro de conciliación.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Cuando en el municipio del domicilio del deudor no existan centros de conciliación autorizados por el Ministerio de Justicia y del Derecho ni notaría que tenga lista de conciliadores inscritos, el deudor 11ispo, a su elección, presentar la solicitud ante cualquier centro de conciliación que lo esté o notaría que la tenga que se encuentre en el mismo circuito judicial o círculo notarial, respectivamente.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todo caso, los centros de conciliación autorizados para este tipo de procedimientos constituidos de conformidad con la ley colombiana para prestar servicios en el país y las notarías que cuenten con conciliadores inscritos tendrán competencia para adelantar virtualmente los procedimientos de negociación de deudas y de convalidación de acuerdos privados, cualquiera que sea el domicilio del deudor, siempre que cuenten con la infraestructura tecnológica que les permita hacerlo, inclusive si el deudor se encuentra domiciliado en el exterior, en cuyo caso solamente harán parte del procedimiento las obligaciones sujetas a la ley colombiana.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Gobierno Nacional dispondrá lo necesario para garantizar que todos los notarios y conciliadores del país reciban capacitación permanente sobre el procedimiento de insolvencia para persona natural y reglamentará lo relacionado con las exigencias de infraestructura técnica requeridas para que los centros de conciliación y las notarías adquieran competencia nacional.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6.</w:t>
      </w:r>
      <w:r w:rsidRPr="00E07265">
        <w:rPr>
          <w:rFonts w:ascii="Arial" w:eastAsia="Arial" w:hAnsi="Arial" w:cs="Arial"/>
        </w:rPr>
        <w:t xml:space="preserve"> Modifíquese el artículo 534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534. COMPETENCIA DE LA JURISDICCIÓN ORDINARIA CIVIL. De las controversias previstas en los artículos 549, 552, 557 y 560 conocerá, en única instancia, el juez civil del domicilio del deudor o en su defecto del domicilio en donde se adelante el procedimiento de negociación de deudas o convalidación del acuerdo. Cuando el monto total del capital de los pasivos relacionados por el deudor en la solicitud no supere la menor cuantía, la competencia será del juez municipal, y cuando sea de mayor cuantía lo será el del circuito.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En los mismos términos, dichos jueces serán competentes para conocer del procedimiento de liquidación patrimonial.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juez que conozca la primera de las controversias que se susciten en el trámite previsto en esta ley conocerá de manera privativa de todas las demás controversias que se presenten durante el trámite o ejecución del acuerdo. En estos eventos no habrá lugar a reparto. Sin perjuicio de lo previsto en este artículo, en ningún otro caso el juez hará control de legalidad sobre las actuaciones del conciliador, ni podrá solicitarle a </w:t>
      </w:r>
      <w:proofErr w:type="gramStart"/>
      <w:r w:rsidRPr="00E07265">
        <w:rPr>
          <w:rFonts w:ascii="Arial" w:eastAsia="Arial" w:hAnsi="Arial" w:cs="Arial"/>
        </w:rPr>
        <w:t>este piezas</w:t>
      </w:r>
      <w:proofErr w:type="gramEnd"/>
      <w:r w:rsidRPr="00E07265">
        <w:rPr>
          <w:rFonts w:ascii="Arial" w:eastAsia="Arial" w:hAnsi="Arial" w:cs="Arial"/>
        </w:rPr>
        <w:t xml:space="preserve"> del expediente de negociación o convalidación que no se le hayan remitido, sin sustentar debidamente la necesidad de ellas para tomar la decisión, excepto en aquellos casos en los que se evidencien posibles casos de fraude.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7.</w:t>
      </w:r>
      <w:r w:rsidRPr="00E07265">
        <w:rPr>
          <w:rFonts w:ascii="Arial" w:eastAsia="Arial" w:hAnsi="Arial" w:cs="Arial"/>
        </w:rPr>
        <w:t xml:space="preserve"> Modifíquese un el artículo 535 de la Ley 1564 de 2012, el cual quedará </w:t>
      </w:r>
      <w:proofErr w:type="spellStart"/>
      <w:proofErr w:type="gramStart"/>
      <w:r w:rsidRPr="00E07265">
        <w:rPr>
          <w:rFonts w:ascii="Arial" w:eastAsia="Arial" w:hAnsi="Arial" w:cs="Arial"/>
        </w:rPr>
        <w:t>asi</w:t>
      </w:r>
      <w:proofErr w:type="spellEnd"/>
      <w:r w:rsidRPr="00E07265">
        <w:rPr>
          <w:rFonts w:ascii="Arial" w:eastAsia="Arial" w:hAnsi="Arial" w:cs="Arial"/>
        </w:rPr>
        <w:t>́:́</w:t>
      </w:r>
      <w:proofErr w:type="gramEnd"/>
      <w:r w:rsidRPr="00E07265">
        <w:rPr>
          <w:rFonts w:ascii="Arial" w:eastAsia="Arial" w:hAnsi="Arial" w:cs="Arial"/>
        </w:rPr>
        <w:t xml:space="preserv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535. GRATUIDAD. Los procedimientos de negociación de deudas y de convalidación de acuerdo ante centros de conciliación de consultorios jurídicos de facultades de derecho y de las entidades públicas serán gratuitos y la prestación de este servicio se implementará a más tardar el 1º de enero de 2026 en todos los centros de conciliación de dichas entidades y en los que se creen posteriormente; el Gobierno Nacional, a través del Ministerio de Justicia y del Derecho deberá expedir a más tardar el 31 de diciembre de 2024 la reglamentación en esta materia y expedirá la autorización para adelantar procedimientos de negociación de deudas y de convalidación de acuerdos, previa solicitud del director, acreditando los requisitos que se establezcan para los centros de conciliación y que sus operadores han cursado y aprobado el Programa de Formación en Insolvencia.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expensas que se causen dentro de dichos procedimientos deberán ser asumidas por la parte solicitante, de conformidad con lo previsto en las reglas generales del presente código.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el evento en que las expensas no sean canceladas, se entenderá desistida la solicitud. Son expensas causadas en dichos procedimientos, las relacionadas con comunicaciones, remisión de expedientes y demás gastos secretariales.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Los consultorios jurídicos de las facultades de derecho podrán representar o acompañar a los deudores o a los acreedores en los procedimientos contemplados en este título cuando el monto total del capital de los pasivos relacionados por el deudor en la solicitud o el de la obligación a favor del acreedor interesado, según el caso, no supere la mínima cuantía. También deberán asesorar a los deudores que sean designados liquidadores, siempre que ellos se lo soliciten.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8.</w:t>
      </w:r>
      <w:r w:rsidRPr="00E07265">
        <w:rPr>
          <w:rFonts w:ascii="Arial" w:eastAsia="Arial" w:hAnsi="Arial" w:cs="Arial"/>
        </w:rPr>
        <w:t xml:space="preserve"> Modifíquense los numerales 2 y 12 y el parágrafo y adiciónese el numeral 13 al artículo 537 de la Ley 1564 de 2012, los cuales quedarán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537. FACULTADES Y ATRIBUCIONES DEL CONCILIADOR. Sin perjuicio de lo establecido en otras disposiciones, el conciliador tendrá las siguientes facultades y atribuciones en relación con el procedimiento de negociación de deudas: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Citar por escrito a quienes, en su criterio, deban asistir a la audiencia, y hacerlo a solicitud sustentada del deudor o de cualquier acreedor, si lo considera conveniente.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12. Con base en la información presentada por el deudor en la solicitud, las conciliaciones realizadas en la audiencia y la decisión adoptada por el juez en materia de objeciones a los créditos, elaborar la relación definitiva de acreencias que serán objeto del acuerdo y conferirán los derechos de voto que correspondan, según las reglas previstas en este título. Para el caso de la reforma del acuerdo, el conciliador actualizará esta relación teniendo en cuenta la parte cumplida del acuerdo inicial.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13. Comunicar la aceptación de la solicitud de negociación a las autoridades jurisdiccionales y administrativas, empresas de servicios públicos, pagadores y particulares que adelanten procesos civiles de cobranza, a fin de que se sujeten a los efectos de dicha providencia.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Es deber del conciliador velar por que no se menoscaben los derechos ciertos e indiscutibles, así como los derechos mínimos e </w:t>
      </w:r>
      <w:proofErr w:type="spellStart"/>
      <w:r w:rsidRPr="00E07265">
        <w:rPr>
          <w:rFonts w:ascii="Arial" w:eastAsia="Arial" w:hAnsi="Arial" w:cs="Arial"/>
        </w:rPr>
        <w:t>intransigibles</w:t>
      </w:r>
      <w:proofErr w:type="spellEnd"/>
      <w:r w:rsidRPr="00E07265">
        <w:rPr>
          <w:rFonts w:ascii="Arial" w:eastAsia="Arial" w:hAnsi="Arial" w:cs="Arial"/>
        </w:rPr>
        <w:t xml:space="preserve"> protegidos constitucionalmente.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9.</w:t>
      </w:r>
      <w:r w:rsidRPr="00E07265">
        <w:rPr>
          <w:rFonts w:ascii="Arial" w:eastAsia="Arial" w:hAnsi="Arial" w:cs="Arial"/>
        </w:rPr>
        <w:t xml:space="preserve"> Modifíquese el artículo 538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538. Supuestos de insolvencia. Para los fines previstos en este título, se entenderá que la persona natural podrá acogerse a los procedimientos de insolvencia cuando se encuentre en cesación de pagos.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Estará en cesación de pagos la persona natural que como deudor o garante incumpla el pago de dos (2) o más obligaciones a favor de dos (2) o más acreedores por más de noventa (90) días, o contra el cual se hayan iniciado dos (2) o más procedimientos públicos o privados de cobro de obligaciones dinerarias, de ejecución especial o de restitución de bienes por mora en el pago de cánones.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cualquier caso, el valor porcentual de las obligaciones deberá representar no menos del treinta por ciento (30%) del pasivo total a su cargo, sin tener en cuenta los créditos cuyo pago se esté realizando mediante libranza o cualquier otro tipo de descuento por nómina, a menos que estos hayan dejado de abonarse efectivamente a la obligación por cualquier causa. Para la verificación de esta situación bastará la declaración del deudor, la cual se entenderá prestada bajo la gravedad del juramento.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10.</w:t>
      </w:r>
      <w:r w:rsidRPr="00E07265">
        <w:rPr>
          <w:rFonts w:ascii="Arial" w:eastAsia="Arial" w:hAnsi="Arial" w:cs="Arial"/>
        </w:rPr>
        <w:t xml:space="preserve"> Modifíquese el artículo 539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539. REQUISITOS DE LA SOLICITUD DE TRÁMITE DE NEGOCIACIÓN DE DEUDAS. La solicitud de trámite de negociación de deudas deberá ser presentada directamente por el deudor, quien podrá comparecer al trámite acompañado o representado por apoderado judicial. Será obligatoria su asistencia con o a través de apoderado judicial en los casos en que sea superada la mínima cuantía. La solicitud deberá contener: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Un informe que indique de manera precisa las causas que lo llevaron a la situación de cesación de pagos.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La propuesta para la negociación de deudas, que debe ser clara, expresa y objetiva.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3. Una relación completa y actualizada de todos los acreedores, en el orden de prelación de créditos que señalan los artículos 2488 y siguientes del Código Civil.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obligaciones amparadas con garantía mobiliaria constituidas a favor de las empresas vigiladas por la Superintendencia de la Economía Solidaria garantizados mediante aportes sociales individuales y ahorros permanentes en el caso de los fondos de empleados serán considerados de la segunda clase prevista en el artículo 2497 del Código Civil, cumpliendo los requisitos de la Ley 1676 de 2013, hasta el monto de dichos aportes y ahorros, que deberán precisarse y cuantificarse como se exige en el numeral siguiente; si el crédito excediere tal monto, el saldo restante se calificará en la quinta clase.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Se deberá indicar nombre, domicilio y dirección de cada uno de ellos; dirección de correo electrónico; cuantía, diferenciando capital e intereses, aún en los cánones vencidos de los contratos de leasing, y </w:t>
      </w:r>
      <w:proofErr w:type="spellStart"/>
      <w:r w:rsidRPr="00E07265">
        <w:rPr>
          <w:rFonts w:ascii="Arial" w:eastAsia="Arial" w:hAnsi="Arial" w:cs="Arial"/>
        </w:rPr>
        <w:t>tros</w:t>
      </w:r>
      <w:proofErr w:type="spellEnd"/>
      <w:r w:rsidRPr="00E07265">
        <w:rPr>
          <w:rFonts w:ascii="Arial" w:eastAsia="Arial" w:hAnsi="Arial" w:cs="Arial"/>
        </w:rPr>
        <w:t xml:space="preserve"> conceptos concretamente señalados; naturaleza de los créditos, incluida la condición de postergados en virtud de la causal primera del artículo 572A; tasas de interés; documentos en que consten; fecha de otorgamiento del crédito y vencimiento, y nombre, domicilio y dirección de la oficina o lugar de habitación de los codeudores, fiadores o avalistas. En caso de no conocer alguna información, el deudor deberá expresarlo.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Una relación completa y detallada de sus bienes, si los hubiere, incluidos los que posea en el exterior. Deberán indicarse los valores estimados y los datos necesarios para su identificación, así como la información detallada de los gravámenes, afectaciones y medidas cautelares que pesen sobre ellos, y deberá indicarse cuáles de ellos tienen afectación a vivienda familiar y cuáles son objeto de patrimonio de familia inembargable.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 la relación detallada de los bienes se deberán adjuntar los documentos idóneos para acreditar la veracidad de la información de que trata este numeral.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Una relación de los procesos judiciales y de cualquier procedimiento o actuación administrativa o privada de carácter patrimonial que adelante el deudor o que curse contra él, indicando el juzgado o la oficina donde están radicados y su estado actual.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6. Certificación de los ingresos del deudor expedida por su empleador o fondo de pensiones o, en caso de que sea trabajador independiente, una declaración de los mismos.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7. Monto al que ascienden los recursos disponibles para el pago de las obligaciones descontados los gastos necesarios para la subsistencia del deudor y de las personas a su cargo si los hubiese, los de conservación de los bienes y de los del procedimiento.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8. Información relativa a si tiene o no sociedad conyugal o patrimonial vigente. En el evento en que la haya tenido, deberá aportar copia de la escritura pública o de la sentencia por medio de la cual esta se haya liquidado, o de la sentencia que haya declarado la separación de bienes, si ello ocurrió dentro de los dos (2) años anteriores a la solicitud. En este último caso, se deberá señalar el valor comercial estimado de los bienes embargables que fueron objeto de la liquidación.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9. Una discriminación de las obligaciones alimentarias a su cargo, indicando cuantía y beneficiarios y anexando certificado del Registro de Deudores Alimenticios Morosos REDAM.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10. Constancia de su matrícula mercantil, en caso de que el solicitante sea pequeño comerciante.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La información de la solicitud del trámite de negociación de deudas y las declaraciones hechas por el deudor en cumplimiento de lo dispuesto en este artículo se entenderán rendidas bajo la gravedad del juramento, y en la solicitud deberá incluirse expresamente la manifestación de que no se ha incurrido en omisiones, imprecisiones o errores que impidan conocer su verdadera situación económica y su capacidad de pago.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La relación de acreedores y de bienes deberá hacerse con corte al último día calendario del mes inmediatamente anterior a aquel en que se presente la solicitud.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TERCERO. Cualquiera de los acreedores relacionados en la solicitud podrá solicitar al deudor que aporte las pruebas que tenga en su poder respecto de la información plasmada en ella, con los soportes idóneos, según el caso, y este la deberá </w:t>
      </w:r>
      <w:proofErr w:type="spellStart"/>
      <w:r w:rsidRPr="00E07265">
        <w:rPr>
          <w:rFonts w:ascii="Arial" w:eastAsia="Arial" w:hAnsi="Arial" w:cs="Arial"/>
        </w:rPr>
        <w:t>allegar</w:t>
      </w:r>
      <w:proofErr w:type="spellEnd"/>
      <w:r w:rsidRPr="00E07265">
        <w:rPr>
          <w:rFonts w:ascii="Arial" w:eastAsia="Arial" w:hAnsi="Arial" w:cs="Arial"/>
        </w:rPr>
        <w:t xml:space="preserve"> a más tardar en la siguiente reanudación de la audiencia de negociación de deudas, o manifestar que no la posee. Tal manifestación se entenderá hecha bajo la gravedad del juramento.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CUARTO. En ningún caso los centros de conciliación o notarías podrán imponer a los deudores interesados en la prestación del servicio modelos inmodificables de solicitud.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11.</w:t>
      </w:r>
      <w:r w:rsidRPr="00E07265">
        <w:rPr>
          <w:rFonts w:ascii="Arial" w:eastAsia="Arial" w:hAnsi="Arial" w:cs="Arial"/>
        </w:rPr>
        <w:t xml:space="preserve"> Adiciónese al Código General del Proceso el artículo 539A,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539A. SOLICITUDES Y TRÁMITES DE DEUDORES PERTENECIENTES A UN MISMO NÚCLEO FAMILIAR. Un mismo conciliador tramitará coordinadamente la insolvencia de varios deudores pertenecientes a un mismo núcleo familiar que así lo pidan, siempre que respecto de cada uno de ellos se den los presupuestos de insolvencia previstos en el artículo 538 y cada solicitud cumpla los requisitos del artículo 539.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este caso, el centro de conciliación o notaría designará un mismo conciliador para todos los solicitantes, el valor de sus servicios no podrá exceder del cincuenta por ciento (50%) adicional al caso que corresponda al de mayor pasivo y complejidad y las reglas del trámite y de la aprobación de los acuerdos se aplicarán a cada trámite individualmente, buscando la mayor armonía entre los flujos de caja de cada uno de los deudores. En ningún caso esta modalidad se considerará una negociación conjunta de los trámites, aunque el conciliador podrá realizar simultáneamente audiencias de los varios deudores siempre que lo considere conveniente, de las que se extenderán actas individuales.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caso de que proceda la intervención de la jurisdicción ordinaria civil en cualquiera de los trámites, incluida la liquidación, esta disposición se aplicará, en lo pertinente, por parte del juez al que correspondan, que será el mismo para todos ellos.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En este caso, los términos previstos en el primer inciso del artículo 544 se incrementarán en un cincuenta por ciento (50%).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Para los efectos del presente artículo se entenderá que pertenecen a un mismo núcleo familiar los cónyuges, los compañeros permanentes y los parientes dentro del segundo grado de consanguinidad y único civil.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12.</w:t>
      </w:r>
      <w:r w:rsidRPr="00E07265">
        <w:rPr>
          <w:rFonts w:ascii="Arial" w:eastAsia="Arial" w:hAnsi="Arial" w:cs="Arial"/>
        </w:rPr>
        <w:t xml:space="preserve"> Modifíquese el artículo 541 de la Ley 1564 de 2012, el cual quedará </w:t>
      </w:r>
      <w:proofErr w:type="spellStart"/>
      <w:proofErr w:type="gramStart"/>
      <w:r w:rsidRPr="00E07265">
        <w:rPr>
          <w:rFonts w:ascii="Arial" w:eastAsia="Arial" w:hAnsi="Arial" w:cs="Arial"/>
        </w:rPr>
        <w:t>asi</w:t>
      </w:r>
      <w:proofErr w:type="spellEnd"/>
      <w:r w:rsidRPr="00E07265">
        <w:rPr>
          <w:rFonts w:ascii="Arial" w:eastAsia="Arial" w:hAnsi="Arial" w:cs="Arial"/>
        </w:rPr>
        <w:t>́:́</w:t>
      </w:r>
      <w:proofErr w:type="gramEnd"/>
      <w:r w:rsidRPr="00E07265">
        <w:rPr>
          <w:rFonts w:ascii="Arial" w:eastAsia="Arial" w:hAnsi="Arial" w:cs="Arial"/>
        </w:rPr>
        <w:t xml:space="preserv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541. DESIGNACIÓN DEL CONCILIADOR Y ACEPTACIÓN DEL CARGO. Al día siguiente a la presentación de la solicitud, el centro de conciliación designará al conciliador. Este manifestará su aceptación dentro de los dos (2) días siguientes a la notificación del encargo, so pena de ser excluido de la lista.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cargo de conciliador es de obligatoria aceptación. En el evento en que el conciliador se encuentre impedido y no lo declare, podrá ser recusado por las causales previstas en este código.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13.</w:t>
      </w:r>
      <w:r w:rsidRPr="00E07265">
        <w:rPr>
          <w:rFonts w:ascii="Arial" w:eastAsia="Arial" w:hAnsi="Arial" w:cs="Arial"/>
        </w:rPr>
        <w:t xml:space="preserve"> Modifíquese el artículo 542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542. DECISIÓN DE LA SOLICITUD DE NEGOCIACIÓN. Dentro de los tres (3) días siguientes a la aceptación del cargo, el conciliador verificará si la solicitud cumple con los requisitos legales.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Si la solicitud no cumple con alguna de las exigencias requeridas, el conciliador inmediatamente señalará los defectos de que adolezca y otorgará al deudor un plazo de cinco (5) días para que la corrija. Si dentro del plazo otorgado el deudor no subsana los defectos de la solicitud, esta será rechazada. Contra esta decisión solo procederá el recurso de reposición ante el mismo conciliador.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14.</w:t>
      </w:r>
      <w:r w:rsidRPr="00E07265">
        <w:rPr>
          <w:rFonts w:ascii="Arial" w:eastAsia="Arial" w:hAnsi="Arial" w:cs="Arial"/>
        </w:rPr>
        <w:t xml:space="preserve"> Modifíquese el artículo 543 de la Ley 1564 de 2012, el cual quedará </w:t>
      </w:r>
      <w:proofErr w:type="spellStart"/>
      <w:proofErr w:type="gramStart"/>
      <w:r w:rsidRPr="00E07265">
        <w:rPr>
          <w:rFonts w:ascii="Arial" w:eastAsia="Arial" w:hAnsi="Arial" w:cs="Arial"/>
        </w:rPr>
        <w:t>asi</w:t>
      </w:r>
      <w:proofErr w:type="spellEnd"/>
      <w:r w:rsidRPr="00E07265">
        <w:rPr>
          <w:rFonts w:ascii="Arial" w:eastAsia="Arial" w:hAnsi="Arial" w:cs="Arial"/>
        </w:rPr>
        <w:t>́:́</w:t>
      </w:r>
      <w:proofErr w:type="gramEnd"/>
      <w:r w:rsidRPr="00E07265">
        <w:rPr>
          <w:rFonts w:ascii="Arial" w:eastAsia="Arial" w:hAnsi="Arial" w:cs="Arial"/>
        </w:rPr>
        <w:t xml:space="preserv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543. ACEPTACIÓN DE LA SOLICITUD DE NEGOCIACIÓN DE DEUDAS. Una vez el conciliador verifique el cumplimiento de los requisitos en la solicitud de negociación de deudas, el conciliador designado por el centro de conciliación o por la notaría, según fuere el caso, la aceptará, dará inicio al procedimiento de negociación de deudas y fijará fecha para audiencia de negociación dentro de los diez (10) días siguientes a la aceptación de la solicitud.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Cuando se trate de la negociación de deudas de una persona comerciante, en la providencia se dispondrá su inscripción inmediata en el registro mercantil de la cámara de comercio del domicilio del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Las controversias relacionadas con la aceptación de la solicitud de negociación de deudas solamente se podrán proponer al iniciarse la primera sesión de la audiencia correspondiente.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15.</w:t>
      </w:r>
      <w:r w:rsidRPr="00E07265">
        <w:rPr>
          <w:rFonts w:ascii="Arial" w:eastAsia="Arial" w:hAnsi="Arial" w:cs="Arial"/>
        </w:rPr>
        <w:t xml:space="preserve"> Modifíquese el artículo 544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544. DURACIÓN DEL PROCEDIMIENTO DE NEGOCIACIÓN DE DEUDAS. El término para llevar a cabo el procedimiento de negociación de deudas es de sesenta (60) días, contados a partir de la fecha en la que quede en firme la aceptación de la solicitud. A solicitud conjunta del deudor y de cualquiera de los acreedores con quienes se hayan conciliado definitivamente sus derechos, este término podrá ser prorrogado por treinta (30) días más, y, para el deudor comerciante, con el voto favorable de la mayoría de los votos se podrá prorrogar hasta por otros noventa (90) días.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Dicho término de duración del procedimiento de negociación de deudas se suspenderá durante el tiempo que dure el trámite de las controversias que deba resolver la jurisdicción ordinaria civil y se reanudará a partir de la fecha en que la audiencia se reinicie por convocatoria que hará el conciliador al recibir la decisión judicial. También se suspenderá durante la vacancia judicial, aunque no estén pendientes decisiones de la jurisdicción ordinaria civil.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16.</w:t>
      </w:r>
      <w:r w:rsidRPr="00E07265">
        <w:rPr>
          <w:rFonts w:ascii="Arial" w:eastAsia="Arial" w:hAnsi="Arial" w:cs="Arial"/>
        </w:rPr>
        <w:t xml:space="preserve"> Modifíquese el artículo 545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545. EFECTOS DE LA ACEPTACIÓN. A partir de la aceptación de la solicitud se producirán los siguientes efectos: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Los previstos en el numeral 1 del artículo 565. En consecuencia, no podrán iniciarse contra el deudor nuevos procesos o trámites públicos o privados de ejecución, de jurisdicción coactiva, de cobro de obligaciones dinerarias, de ejecución especial, ni de restitución de bienes por mora en el pago de los cánones, y se suspenderán los que estuvieren en curso al momento de la aceptación. La suspensión incluirá la ejecución aún no totalmente practicada de medidas cautelares ya decretadas respecto de bienes o derechos pertenecientes al deudor y emolumentos que este tenga por recibir por cualquier causa, personalmente o en cuentas bancarias o por medio de cualquier producto financiero, y los actos preparatorios del perfeccionamiento de tales medidas.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El deudor podrá alegar la nulidad del proceso ante el juez o funcionario competente, o ante el particular o mandatario encargado del cobro o ejecución, para lo cual bastará presentar copia de la certificación que expida el conciliador sobre la aceptación al procedimiento de negociación de deudas.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Las diligencias judiciales o extrajudiciales de cobranza, habiendo sido comunicado directamente el titular o cesionario sobre la admisión del deudor a un procedimiento de insolvencia darán lugar a un llamado de atención, en la primera ocasión, a una amonestación, en la segunda, y a la postergación del pago de todas las obligaciones que se hayan calificado y graduado o deban calificarse y graduarse a favor del acreedor, en la tercera, sanciones que serán impuestas, a petición del deudor, por el conciliador o el juez de la liquidación. A partir de la cuarta ocasión, el conciliador o el juez enviarán la queja a la Superintendencia Financiera o a la de Industria y Comercio, de acuerdo con el marco de competencias previsto en la Ley 2300 de 2023, junto con las pruebas que haya aportado el quejoso, a efecto de que se imponga al acreedor una multa equivalente al diez por ciento (10%) del monto de los créditos cobrados, Incluidos los intereses, por cada vez que este adelante diligencias de este tipo, sin perjuicio de los límites previstos en el artículo 18 de la ley estatutaria 1266 de 2008.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2. Se suspenderán los descuentos de nómina o de productos financieros, pagos por libranza o cualquier otra forma de prerrogativa relacionada con el pago o abono automático o directo del acreedor o de mandatario suyo que se haya pactado contractualmente o que disponga la ley, excepto los relacionados con las obligaciones alimentarias del deudor.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Los actos que se ejecuten en contravención a esta disposición serán ineficaces de pleno derecho, sanción que será puesta en conocimiento del pagador y del acreedor del caso por el conciliador, junto con la orden de devolución inmediata al deudor de las sumas pagadas o descontadas, para cuyo efecto ellos serán solidariamente </w:t>
      </w:r>
      <w:r w:rsidRPr="00E07265">
        <w:rPr>
          <w:rFonts w:ascii="Arial" w:eastAsia="Arial" w:hAnsi="Arial" w:cs="Arial"/>
          <w:color w:val="000000"/>
        </w:rPr>
        <w:lastRenderedPageBreak/>
        <w:t xml:space="preserve">responsables a partir del momento en que recibieron la comunicación. Adicionalmente, se impondrán al acreedor las sanciones previstas en el numeral anterior.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3. No podrá suspenderse la prestación de los servicios públicos domiciliarios en la casa de habitación ni en el lugar de trabajo del deudor por mora en el pago de las obligaciones anteriores a la aceptación de la solicitud. Si hubiere operado la suspensión de los servicios públicos domiciliarios, estos deberán restablecerse y las obligaciones causadas con posterioridad por este concepto serán pagadas como gastos de administración, y como tales serán registrados en la contabilidad del acreedor; la desatención a este deber, estando el acreedor debidamente informado de la existencia del procedimiento de insolvencia, dará lugar a los trámites y sanciones previstas en el numeral 1 de este artículo para los casos de acreedores concursales que adelanten diligencias judiciales o extrajudiciales de cobranza. La misma regla aplicará a los casos de cualquier tipo de contratos de tracto sucesivo, como arrendamiento, educación, salud, administración de propiedad horizontal, y cualquier otro de similares características.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4. Dentro de los cinco (5) días siguientes a la aceptación del trámite de negociación de deudas el deudor deberá presentar una relación actualizada de sus obligaciones, bienes y procesos, en la que deberá incluir todas sus acreencias causadas al día inmediatamente anterior a la aceptación, conforme al orden de prelación legal previsto en el Código Civil. La ausencia de esta actualización se tendrá como manifestación de que la relación presentada con la solicitud no ha variado. Cualquier cambio relevante de la situación del deudor que suceda entre la aceptación de la negociación de deudas y la apertura de la liquidación patrimonial en relación con su crisis económica deberá ser comunicada a los acreedores a través del conciliador a efecto de que aquellos lo puedan tener en cuenta al momento de tomar las decisiones que les correspondan. Igualmente deberá informar cualquier cambio de domicilio, residencia o direcciones física y electrónica de notificación. </w:t>
      </w:r>
    </w:p>
    <w:p w:rsidR="00E07265" w:rsidRPr="00E07265" w:rsidRDefault="00E07265" w:rsidP="00E07265">
      <w:pPr>
        <w:pBdr>
          <w:top w:val="nil"/>
          <w:left w:val="nil"/>
          <w:bottom w:val="nil"/>
          <w:right w:val="nil"/>
          <w:between w:val="nil"/>
        </w:pBdr>
        <w:rPr>
          <w:rFonts w:ascii="Arial" w:eastAsia="Arial" w:hAnsi="Arial" w:cs="Arial"/>
          <w:color w:val="000000"/>
        </w:rPr>
      </w:pPr>
    </w:p>
    <w:p w:rsidR="00E07265" w:rsidRPr="00E07265" w:rsidRDefault="00E07265" w:rsidP="00E07265">
      <w:pPr>
        <w:pBdr>
          <w:top w:val="nil"/>
          <w:left w:val="nil"/>
          <w:bottom w:val="nil"/>
          <w:right w:val="nil"/>
          <w:between w:val="nil"/>
        </w:pBdr>
        <w:rPr>
          <w:rFonts w:ascii="Arial" w:eastAsia="Arial" w:hAnsi="Arial" w:cs="Arial"/>
          <w:color w:val="000000"/>
        </w:rPr>
      </w:pPr>
      <w:r w:rsidRPr="00E07265">
        <w:rPr>
          <w:rFonts w:ascii="Arial" w:eastAsia="Arial" w:hAnsi="Arial" w:cs="Arial"/>
          <w:color w:val="000000"/>
        </w:rPr>
        <w:t xml:space="preserve">5. El deudor no podrá solicitar el inicio de otro procedimiento de insolvencia, hasta que se cumpla el término previsto en el artículo 574. </w:t>
      </w:r>
    </w:p>
    <w:p w:rsidR="00E07265" w:rsidRPr="00E07265" w:rsidRDefault="00E07265" w:rsidP="00E07265">
      <w:pPr>
        <w:pBdr>
          <w:top w:val="nil"/>
          <w:left w:val="nil"/>
          <w:bottom w:val="nil"/>
          <w:right w:val="nil"/>
          <w:between w:val="nil"/>
        </w:pBdr>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6. Se interrumpirá el término de prescripción y no operará la caducidad de las acciones respecto de los créditos que contra el deudor se hubieren hecho exigibles antes de la iniciación de dicho trámite. </w:t>
      </w:r>
    </w:p>
    <w:p w:rsidR="00E07265" w:rsidRPr="00E07265" w:rsidRDefault="00E07265" w:rsidP="00E07265">
      <w:pPr>
        <w:pBdr>
          <w:top w:val="nil"/>
          <w:left w:val="nil"/>
          <w:bottom w:val="nil"/>
          <w:right w:val="nil"/>
          <w:between w:val="nil"/>
        </w:pBdr>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7. El pago de impuestos prediales, cuotas de administración, servicios públicos y cualquier otra tasa o contribución necesarios para obtener </w:t>
      </w:r>
      <w:proofErr w:type="gramStart"/>
      <w:r w:rsidRPr="00E07265">
        <w:rPr>
          <w:rFonts w:ascii="Arial" w:eastAsia="Arial" w:hAnsi="Arial" w:cs="Arial"/>
          <w:color w:val="000000"/>
        </w:rPr>
        <w:t>el paz</w:t>
      </w:r>
      <w:proofErr w:type="gramEnd"/>
      <w:r w:rsidRPr="00E07265">
        <w:rPr>
          <w:rFonts w:ascii="Arial" w:eastAsia="Arial" w:hAnsi="Arial" w:cs="Arial"/>
          <w:color w:val="000000"/>
        </w:rPr>
        <w:t xml:space="preserve"> y salvo en la enajenación de inmuebles o cualquier otro bien sujeto a registro sólo podrá exigirse respecto de aquellas acreencias causadas con posterioridad a la aceptación de la solicitud. Las restantes quedarán sujetas a los términos del acuerdo o a las resultas del procedimiento de liquidación patrimonial. Este tratamiento se aplicará a toda obligación </w:t>
      </w:r>
      <w:proofErr w:type="spellStart"/>
      <w:r w:rsidRPr="00E07265">
        <w:rPr>
          <w:rFonts w:ascii="Arial" w:eastAsia="Arial" w:hAnsi="Arial" w:cs="Arial"/>
          <w:color w:val="000000"/>
        </w:rPr>
        <w:t>propter</w:t>
      </w:r>
      <w:proofErr w:type="spellEnd"/>
      <w:r w:rsidRPr="00E07265">
        <w:rPr>
          <w:rFonts w:ascii="Arial" w:eastAsia="Arial" w:hAnsi="Arial" w:cs="Arial"/>
          <w:color w:val="000000"/>
        </w:rPr>
        <w:t xml:space="preserve"> rem que afecte los bienes del deudor. </w:t>
      </w:r>
    </w:p>
    <w:p w:rsidR="00E07265" w:rsidRPr="00E07265" w:rsidRDefault="00E07265" w:rsidP="00E07265">
      <w:pPr>
        <w:pBdr>
          <w:top w:val="nil"/>
          <w:left w:val="nil"/>
          <w:bottom w:val="nil"/>
          <w:right w:val="nil"/>
          <w:between w:val="nil"/>
        </w:pBdr>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8. El deudor admitido a un trámite de insolvencia podrá buscar la renegociación de mutuo acuerdo de los contratos de arrendamiento comercial o financiero (leasing) de los que sea parte arrendataria o locataria. En caso de que no se logre la negociación, cualquiera de las partes podrá dar por terminado el contrato unilateralmente con solamente comunicar tal decisión a su contraparte y al conciliador, quedando el deudor sujeto a la entrega inmediata del bien en las condiciones previstas en el contrato y a las sanciones contractuales o legales del caso, decididas mediante incidente por el juez del concurso, las que harán parte del pasivo a negociar o liquidar. En todo caso, la terminación del contrato por iniciativa </w:t>
      </w:r>
      <w:r w:rsidRPr="00E07265">
        <w:rPr>
          <w:rFonts w:ascii="Arial" w:eastAsia="Arial" w:hAnsi="Arial" w:cs="Arial"/>
          <w:color w:val="000000"/>
        </w:rPr>
        <w:lastRenderedPageBreak/>
        <w:t xml:space="preserve">del deudor podrá darse cuando acredite las siguientes circunstancias: (i) el contrato es uno de tracto sucesivo que aún se encuentra en proceso de ejecución, y (ii) las prestaciones a cargo del deudor resultan excesivas, tomando en consideración el precio de las operaciones equivalentes o de reemplazo que el deudor podría obtener en el mercado. </w:t>
      </w:r>
    </w:p>
    <w:p w:rsidR="00E07265" w:rsidRPr="00E07265" w:rsidRDefault="00E07265" w:rsidP="00E07265">
      <w:pPr>
        <w:pBdr>
          <w:top w:val="nil"/>
          <w:left w:val="nil"/>
          <w:bottom w:val="nil"/>
          <w:right w:val="nil"/>
          <w:between w:val="nil"/>
        </w:pBdr>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Al momento de comunicar tal decisión, el deudor deberá presentar un análisis de la relación costo-beneficio para el propósito de la negociación de llevarse a cabo la terminación, en la cual se tome en cuenta la indemnización a cuyo pago podría verse sujeto el deudor con ocasión de la terminación.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PARÁGRAFO. El solicitante podrá retirar su solicitud de negociación mientras no se hubiere hecho efectivo ninguno de los efectos previstos en los numerales 1 y 2 del presente artículo, y podrá desistir expresamente del procedimiento, mientras no se haya aprobado el acuerdo. Al desistimiento se aplicarán, en lo pertinente, los artículos 314 a 316 del Código General del Proceso, pero no habrá lugar a condena en costas, y su aceptación conllevará la reanudación inmediata de los procedimientos de ejecución suspendidos, para lo cual el conciliador oficiará con destino a los funcionarios y particulares correspondientes, al día siguiente de que esta se produzca. La indemnización de perjuicios que pretendan los acreedores se tramitarán ante el juez del proceso suspendido o en su defecto ante el que señala el artículo 534.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17.</w:t>
      </w:r>
      <w:r w:rsidRPr="00E07265">
        <w:rPr>
          <w:rFonts w:ascii="Arial" w:eastAsia="Arial" w:hAnsi="Arial" w:cs="Arial"/>
        </w:rPr>
        <w:t xml:space="preserve"> Modifíquese el artículo 548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548. COMUNICACIÓN DE LA ACEPTACIÓN. A más tardar al día siguiente a aquel en que reciba la información actualizada de las acreencias por parte del deudor, el conciliador comunicará a todos los acreedores relacionados por el deudor la aceptación de la solicitud, adjuntando copia de la misma y de sus anexos, e indicándoles la fecha en que se llevará a cabo la audiencia de negociación de deudas.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la misma oportunidad, el conciliador oficiará a los jueces de conocimiento de los procesos de ejecución y restitución y a los servidores públicos y empleados privados encargados de los cobros coactivos y contractuales de obligaciones dinerarias y de los descuentos de nómina como mecanismo de pago o abono a las obligaciones que se hayan indicado en la solicitud, comunicando el inicio del procedimiento de negociación de deudas con el fin de que se sujeten a los efectos de la aceptación de la solicitud.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la decisión que reconozca la suspensión, el juez, funcionario o particular a cargo del cobro realizará el control de legalidad y dejará sin efecto cualquier actuación que se haya adelantado en su despacho público o privado o por parte de funcionario comisionado o particular mandatario con posterioridad a la aceptación. La suspensión del proceso no implicará la de los deberes de los auxiliares de la justicia frente a los bienes que administren, ni las del juez frente a dichos auxiliares ni impedirá las actuaciones derivadas del contenido o la ejecución del acuerdo que lo afecten. El control de legalidad conllevará la orden de restituir al deudor los bienes secuestrados o retenidos a cualquier título derivado del cobro que se hubiesen practicado después de tal aceptación.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centros de conciliación y las notarías dispondrán de una plataforma electrónica para la realización de las audiencias y de una dirección electrónica para el envío de </w:t>
      </w:r>
      <w:r w:rsidRPr="00E07265">
        <w:rPr>
          <w:rFonts w:ascii="Arial" w:eastAsia="Arial" w:hAnsi="Arial" w:cs="Arial"/>
        </w:rPr>
        <w:lastRenderedPageBreak/>
        <w:t xml:space="preserve">las comunicaciones y notificaciones a las partes, así como para el recibo de la documentación y observaciones correspondientes al proceso.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Cuando el deudor manifieste que ignora el lugar donde puede ser citado un acreedor, la citación se entenderá cumplida con la inscripción de la decisión de aceptación de la solicitud en el Registro Nacional de Personas Emplazadas de que trata el artículo 108 de este código.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18.</w:t>
      </w:r>
      <w:r w:rsidRPr="00E07265">
        <w:rPr>
          <w:rFonts w:ascii="Arial" w:eastAsia="Arial" w:hAnsi="Arial" w:cs="Arial"/>
        </w:rPr>
        <w:t xml:space="preserve"> Modifíquese el artículo 549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549. GASTOS DE ADMINISTRACIÓN. Los gastos necesarios para la subsistencia del deudor y de las personas a su cargo, así como las obligaciones que este debe continuar sufragando durante el procedimiento de insolvencia desde la aceptación de la solicitud de negociación de deudas hasta que el acuerdo sea aprobado deberán estar al día al momento de la aprobación del mismo y no estarán sujetos al sistema que en el acuerdo de pago se establezca para las demás acreencias.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También se considerarán gastos de administración los aportes a la seguridad social de sus empleados, aún si se hubieren causado antes de la aceptación de la solicitud.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Mientras no se haya decretado la liquidación patrimonial por cualquier causa, los titulares de obligaciones causadas con posterioridad a la aprobación del acuerdo podrán adelantar las gestiones de cobro coactivo y de restitución previstas en la ley o en el contrato.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deudor no podrá otorgar garantías sin el consentimiento de los acreedores que representen más de la mitad más uno de los votos.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incumplimiento en el pago de los gastos de administración es causal de fracaso del procedimiento de negociación de deudas. En este caso, el acreedor de la obligación en mora informará de esta al conciliador, de lo cual se correrá traslado al deudor, quien podrá allanarse y pagar o convenir con aquel los términos en que solucionará la obligación u oponerse, en cuyo caso el conciliador suspenderá la audiencia en los términos del artículo 551 con el objeto de que este allegue las pruebas que pretenda hacer valer. Reanudada la audiencia, el conciliador resolverá mediante decisión que solamente admite el recurso de reposición que decidirá de inmediato. Si la decisión favoreciere al deudor o este solucionare el incumplimiento, continuará la audiencia. Si el conciliador encuentra probado el incumplimiento y el deudor no lo soluciona ni logra un acuerdo con el quejoso con tal fin, dejará constancia de todo ello en el acta de fracaso y remitirá lo actuado al juez competente, quien decretará la apertura de la liquidación patrimonial si está conforme con la conclusión del conciliador. En caso de no estarlo, así lo declarará mediante auto que no admite recurso y devolverá la actuación al conciliador para que continúe con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caso de que se decrete la liquidación patrimonial, los gastos de administración y las obligaciones causadas durante la ejecución del acuerdo insolutos podrán presentarse a dicho trámite, y los correspondientes procesos de ejecución iniciados contra el deudor estarán sujetos a lo dispuesto en el numeral 7 del artículo 565.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Que el acreedor al que se incumplió sea el centro de conciliación o notaría no constituirá causal de </w:t>
      </w:r>
      <w:proofErr w:type="spellStart"/>
      <w:r w:rsidRPr="00E07265">
        <w:rPr>
          <w:rFonts w:ascii="Arial" w:eastAsia="Arial" w:hAnsi="Arial" w:cs="Arial"/>
        </w:rPr>
        <w:t>impedimiento</w:t>
      </w:r>
      <w:proofErr w:type="spellEnd"/>
      <w:r w:rsidRPr="00E07265">
        <w:rPr>
          <w:rFonts w:ascii="Arial" w:eastAsia="Arial" w:hAnsi="Arial" w:cs="Arial"/>
        </w:rPr>
        <w:t xml:space="preserve"> del conciliador, y el centro o notaría </w:t>
      </w:r>
      <w:r w:rsidRPr="00E07265">
        <w:rPr>
          <w:rFonts w:ascii="Arial" w:eastAsia="Arial" w:hAnsi="Arial" w:cs="Arial"/>
        </w:rPr>
        <w:lastRenderedPageBreak/>
        <w:t xml:space="preserve">estará representado por su director o notario, según sea el caso, o por apoderado designado para el efecto.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19.</w:t>
      </w:r>
      <w:r w:rsidRPr="00E07265">
        <w:rPr>
          <w:rFonts w:ascii="Arial" w:eastAsia="Arial" w:hAnsi="Arial" w:cs="Arial"/>
        </w:rPr>
        <w:t xml:space="preserve"> Adiciónese al artículo 550 de la Ley 1564 de 2012 un numeral anterior a los vigentes, con lo que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550. DESARROLLO DE LA AUDIENCIA DE NEGOCIACIÓN DE DEUDAS. La audiencia de negociación de deudas se sujetará a las siguientes reglas: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El conciliador preguntará a los acreedores si tienen reparos jurídicos que hacer a la decisión de aceptación de la solicitud de negociación. En caso afirmativo, oirá las alegaciones de los presentes y decidirá de plano si contare con las pruebas que se lo permitan. De lo contrario, suspenderá la audiencia en los términos del artículo 551 para que los interesados aporten las pruebas que pretendan hacer valer. Reanudada la audiencia, el conciliador resolverá con las pruebas documentales con que cuente, mediante decisión contra la que cabe recurso de reposición. Si no se presentan reparos contra la aceptación, se considerará saneada cualquier irregularidad que se hubiera presentado en ella y se continuará la audiencia, salvo en aquellos casos en que los acreedores no hubieren asistido por falta o indebida notificación.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El conciliador pondrá en conocimiento de los acreedores la relación detallada de las acreencias y les preguntará si están de acuerdo con la existencia, naturaleza y cuantía de las obligaciones relacionadas por parte del deudor y si tienen dudas o discrepancias con relación a las propias o respecto de otras acreencias. Si no se presentaren objeciones, ella constituirá la relación definitiva de acreencias.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De existir discrepancias, el conciliador propiciará fórmulas de arreglo acordes con la finalidad y los principios del régimen de insolvencia, para lo cual podrá suspender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Si reanudada la audiencia las objeciones no fueren conciliadas, el conciliador procederá en la forma descrita en los artículos 551 y 552.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Si no hay objeciones o estas fueren conciliadas, habrá lugar a considerar la propuesta del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6. El conciliador solicitará al deudor que haga una exposición de la propuesta de pago para la atención de las obligaciones, que pondrá a consideración de los acreedores con el fin de que expresen sus opiniones en relación con ella.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7. El conciliador preguntará al deudor y a los acreedores acerca de la propuesta y las contrapropuestas que surjan y podrá formular otras alternativas de arreglo.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8. De la audiencia se levantará un acta que será suscrita por el conciliador y el deudor. El original del acta y sus modificaciones deberán reposar en los archivos del centro de conciliación o de la notaría. En cualquier momento, las partes podrán solicitar y obtener copia del acta que allí se extienda.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La inasistencia del deudor o su apoderado a dos citaciones a audiencia consecutivas, no justificadas dentro de los tres (3) días siguientes, </w:t>
      </w:r>
      <w:proofErr w:type="spellStart"/>
      <w:r w:rsidRPr="00E07265">
        <w:rPr>
          <w:rFonts w:ascii="Arial" w:eastAsia="Arial" w:hAnsi="Arial" w:cs="Arial"/>
        </w:rPr>
        <w:t>sera</w:t>
      </w:r>
      <w:proofErr w:type="spellEnd"/>
      <w:r w:rsidRPr="00E07265">
        <w:rPr>
          <w:rFonts w:ascii="Arial" w:eastAsia="Arial" w:hAnsi="Arial" w:cs="Arial"/>
        </w:rPr>
        <w:t xml:space="preserve">́ ́ causal de fracaso de la </w:t>
      </w:r>
      <w:proofErr w:type="spellStart"/>
      <w:r w:rsidRPr="00E07265">
        <w:rPr>
          <w:rFonts w:ascii="Arial" w:eastAsia="Arial" w:hAnsi="Arial" w:cs="Arial"/>
        </w:rPr>
        <w:t>negociación</w:t>
      </w:r>
      <w:proofErr w:type="spellEnd"/>
      <w:r w:rsidRPr="00E07265">
        <w:rPr>
          <w:rFonts w:ascii="Arial" w:eastAsia="Arial" w:hAnsi="Arial" w:cs="Arial"/>
        </w:rPr>
        <w:t xml:space="preserve">, salvo que los acreedores presentes en la segunda reunión fallida que representen más del cincuenta por ciento (50%) de los créditos dispongan que el conciliador fije nueva fecha y hora para continuarla. Para </w:t>
      </w:r>
      <w:r w:rsidRPr="00E07265">
        <w:rPr>
          <w:rFonts w:ascii="Arial" w:eastAsia="Arial" w:hAnsi="Arial" w:cs="Arial"/>
        </w:rPr>
        <w:lastRenderedPageBreak/>
        <w:t xml:space="preserve">efectos de este parágrafo, en caso de que aún no haya una relación definitiva de todas las acreencias se tendrán por tales las relacionadas en la solicitud, con las modificaciones a que haya dado lugar la conciliación de las mismas.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20.</w:t>
      </w:r>
      <w:r w:rsidRPr="00E07265">
        <w:rPr>
          <w:rFonts w:ascii="Arial" w:eastAsia="Arial" w:hAnsi="Arial" w:cs="Arial"/>
        </w:rPr>
        <w:t xml:space="preserve"> Modifíquese el artículo 552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552. DECISIÓN SOBRE OBJECIONES. Si no se conciliaren las objeciones en la audiencia, el conciliador la suspenderá por una única vez, durante diez (10) días, para que dentro de los cinco (5) primeros días inmediatamente siguientes a la suspensión, los objetantes presenten ante él y por escrito la objeción, junto con las pruebas que pretendan hacer valer y las que pidan al juez. Vencido este término, correrá uno igual para que el deudor y los titulares de los créditos objetados se pronuncien por escrito sobre la objeción formulada y aporten y pidan las pruebas a que hubiere lugar. Dentro del mismo término, los restantes acreedores podrán pronunciarse por escrito sobre las objeciones y aportar las pruebas que pretendan hacer valer, pero no podrán pedir otras. La sustentación no podrá versar sobre objeciones diferentes a las manifestadas de manera precisa en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escritos presentados, junto con las </w:t>
      </w:r>
      <w:proofErr w:type="spellStart"/>
      <w:r w:rsidRPr="00E07265">
        <w:rPr>
          <w:rFonts w:ascii="Arial" w:eastAsia="Arial" w:hAnsi="Arial" w:cs="Arial"/>
        </w:rPr>
        <w:t>pruenas</w:t>
      </w:r>
      <w:proofErr w:type="spellEnd"/>
      <w:r w:rsidRPr="00E07265">
        <w:rPr>
          <w:rFonts w:ascii="Arial" w:eastAsia="Arial" w:hAnsi="Arial" w:cs="Arial"/>
        </w:rPr>
        <w:t xml:space="preserve"> allegadas por las partes y el acta correspondiente al día en que las objeciones fueron planteadas, serán remitidos de manera inmediata por el conciliador al juez, quien, previo decreto y práctica de pruebas, incluidas las que de oficio disponga, las resolverá mediante auto que no admite recurso, y ordenará la devolución de las diligencias al conciliador.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obligaciones no objetadas en la audiencia y las objetadas y conciliadas en ella quedarán en firme al suspenderse la misma, y se considerarán parte de la relación definitiva de acreencias desde ese momento. Una vez recibida por el conciliador la decisión del juez, se señalará fecha y hora para la continuación de la audiencia, que se comunicará en la misma forma prevista para la aceptación de la solicitud. Si dentro del término a que alude el inciso primero de esta disposición no se sustentaren por escrito las objeciones, quedará en firme la relación de acreencias hecha por el conciliador y la audiencia continuará al décimo día siguiente a aquel en que se hubiere suspendido y a la misma hora en que ella se llevó a cabo.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En la evaluación probatoria, el juez tendrá en cuenta lo dispuesto en el artículo 167, y valorará las pruebas bajo las reglas de la sana crítica, aplicando el principio de esencia sobre forma.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21.</w:t>
      </w:r>
      <w:r w:rsidRPr="00E07265">
        <w:rPr>
          <w:rFonts w:ascii="Arial" w:eastAsia="Arial" w:hAnsi="Arial" w:cs="Arial"/>
        </w:rPr>
        <w:t xml:space="preserve"> Modifíquese el artículo 553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553. ACUERDO DE PAGO. El acuerdo de pago estará sujeto a las siguientes reglas: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Deberá celebrarse dentro del término previsto en el presente capítulo y dentro de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2. Deberá ser aprobado por dos o más acreedores que representen más del cincuenta por ciento (50%) de los votos y deberá contar con la aceptación expresa del deudor.</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Para efectos de la mayoría decisoria se tomarán en cuenta únicamente los valores por capital, sin contemplar intereses, multas o sanciones de orden legal o convencional, con corte al día inmediatamente anterior a la aceptación de la </w:t>
      </w:r>
      <w:r w:rsidRPr="00E07265">
        <w:rPr>
          <w:rFonts w:ascii="Arial" w:eastAsia="Arial" w:hAnsi="Arial" w:cs="Arial"/>
        </w:rPr>
        <w:lastRenderedPageBreak/>
        <w:t xml:space="preserve">solicitud. Cuando se trate de deudas contraídas en UVR, moneda extranjera o cualquier otra unidad de cuenta, se liquidarán en su equivalencia en pesos con corte a esa misma fecha.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Debe comprender a la totalidad de los acreedores objeto de la negociación. No obstante, en caso de que no pueda lograr un acuerdo con todos los acreedores, el deudor podrá realizar, en esa misma audiencia, acuerdos bilaterales con acreedores que tengan garantía real o arrendamiento financiero sobre el inmueble que sea su vivienda o sobre muebles que constituyan un activo necesario para su actividad productiva o su vida de relación, los que tendrán plenos efectos entre las partes. En tal caso los créditos y activos de que se trate se excluirán de la liquidación patrimonial y los que tengan tales garantías u objeto se pagarán por el deudor en los términos contemplados en dichos acuerdos, que no podrán ser impugnados sino por la causal de no cumplir los bienes con las condiciones previstas en este numeral.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acuerdos bilaterales no podrán realizarse con los cónyuges, compañeros permanentes o parientes dentro del cuarto grado de consanguinidad, segundo de afinidad o primero civil del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Podrá versar sobre cualquier tipo de obligación patrimonial contraída por el deudor, incluidas aquellas en las que el Estado sea acreedor.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Si el acuerdo involucra actos jurídicos que afecten bienes sujetos a registro, se inscribirá copia del acta contentiva del acuerdo, sin que sea necesario el otorgamiento de escritura pública.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6. Podrá disponer la enajenación de los bienes del deudor que estuvieren embargados en los procesos ejecutivos suspendidos o el pago de acreencias con las sumas de dinero que también lo estén, para lo cual el deudor solicitará al juez, funcionario o empleado competente o autorizado el levantamiento de la medida cautelar, allegando el acta que lo contenga.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precio de la venta de bienes que sean objeto de garantías mobiliarias y reales se destinará al pago del capital de las obligaciones garantizadas y el excedente al de las demás, en el orden previsto en el acuerdo o, en su defecto, en el que establece la ley.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7. Todos los créditos estatales estarán sujetos a las reglas señaladas en el acuerdo para los demás créditos, inclusive en materia de intereses, y no se aplicarán respecto de los mismos las disposiciones especiales existentes. Sin embargo, tratándose de créditos fiscales, el acuerdo no podrá contener reglas que impliquen rebajas de capital por impuestos, tasas o contribuciones, salvo en los casos que lo permitan las disposiciones fiscales.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8. Respetará la prelación y privilegios señalados en la ley civil y dispondrá un mismo trato para todos los acreedores que pertenezcan a una misma clase o grado. No obstante, con la aprobación del 60% de los votos se podrá disponer que los créditos de la segunda clase sean pagados total o parcialmente al mismo tiempo que los de la primera, los de la tercera con los de la segunda y los de estas dos con los de la primera, y que se pague a los pequeños acreedores antes que a todos los demás, sin perjuicio de la prelación que la constitución y la ley le reconocen a las obligaciones </w:t>
      </w:r>
      <w:proofErr w:type="spellStart"/>
      <w:r w:rsidRPr="00E07265">
        <w:rPr>
          <w:rFonts w:ascii="Arial" w:eastAsia="Arial" w:hAnsi="Arial" w:cs="Arial"/>
        </w:rPr>
        <w:t>elimentarias</w:t>
      </w:r>
      <w:proofErr w:type="spellEnd"/>
      <w:r w:rsidRPr="00E07265">
        <w:rPr>
          <w:rFonts w:ascii="Arial" w:eastAsia="Arial" w:hAnsi="Arial" w:cs="Arial"/>
        </w:rPr>
        <w:t xml:space="preserve"> de los menores de edad y a los créditos de índole laboral. Para tal efecto, se considerarán pequeños los acreedores de más baja cuantía cuya suma total no exceda el cinco por ciento (5%) de la suma total de las acreencias </w:t>
      </w:r>
      <w:r w:rsidRPr="00E07265">
        <w:rPr>
          <w:rFonts w:ascii="Arial" w:eastAsia="Arial" w:hAnsi="Arial" w:cs="Arial"/>
        </w:rPr>
        <w:lastRenderedPageBreak/>
        <w:t xml:space="preserve">reconocidas y graduadas en la relación definitiva por concepto de capital. No podrán beneficiarse de estas excepciones los créditos postergados por cualquier </w:t>
      </w:r>
      <w:proofErr w:type="spellStart"/>
      <w:r w:rsidRPr="00E07265">
        <w:rPr>
          <w:rFonts w:ascii="Arial" w:eastAsia="Arial" w:hAnsi="Arial" w:cs="Arial"/>
        </w:rPr>
        <w:t>causal</w:t>
      </w:r>
      <w:proofErr w:type="spellEnd"/>
      <w:r w:rsidRPr="00E07265">
        <w:rPr>
          <w:rFonts w:ascii="Arial" w:eastAsia="Arial" w:hAnsi="Arial" w:cs="Arial"/>
        </w:rPr>
        <w:t xml:space="preserv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Con todo, sin necesidad de una mayoría calificada ni de la aquiescencia del acreedor respectivo, en el acuerdo se podrá pactar que una o más obligaciones que se encuentren al día puedan seguir siendo atendidas por los codeudores solidarios del insolvente en los términos en que fueron pactadas inicialmente, sin sujetarse al orden de pago previsto en el acuerdo para las demás obligaciones; en los mismos términos se podrán pactar pagos a los acreedores que así lo acepten expresamente, por parte de terceros que se obliguen a ello en el acuerdo. En tales casos, el incumplimiento de dichas obligaciones por parte de los codeudores o terceros se considerará un incumplimiento del acuerdo por parte del insolvente, y dará lugar al trámite previsto para el efecto en el artículo 560. Los acreedores destinatarios de dichos pagos conservarán sus derechos y acciones contra los </w:t>
      </w:r>
      <w:proofErr w:type="spellStart"/>
      <w:r w:rsidRPr="00E07265">
        <w:rPr>
          <w:rFonts w:ascii="Arial" w:eastAsia="Arial" w:hAnsi="Arial" w:cs="Arial"/>
        </w:rPr>
        <w:t>condeudores</w:t>
      </w:r>
      <w:proofErr w:type="spellEnd"/>
      <w:r w:rsidRPr="00E07265">
        <w:rPr>
          <w:rFonts w:ascii="Arial" w:eastAsia="Arial" w:hAnsi="Arial" w:cs="Arial"/>
        </w:rPr>
        <w:t xml:space="preserve"> y terceros obligados mediante </w:t>
      </w:r>
      <w:proofErr w:type="spellStart"/>
      <w:r w:rsidRPr="00E07265">
        <w:rPr>
          <w:rFonts w:ascii="Arial" w:eastAsia="Arial" w:hAnsi="Arial" w:cs="Arial"/>
        </w:rPr>
        <w:t>en</w:t>
      </w:r>
      <w:proofErr w:type="spellEnd"/>
      <w:r w:rsidRPr="00E07265">
        <w:rPr>
          <w:rFonts w:ascii="Arial" w:eastAsia="Arial" w:hAnsi="Arial" w:cs="Arial"/>
        </w:rPr>
        <w:t xml:space="preserve"> acuerdo, en caso de que ellos mismos o el deudor insolvente incumplan los pagos pactados en el mismo, sin perjuicio de los que le correspondan dentro de la liquidación patrimonial, llegado el caso. Igualmente, sin necesidad de mayoría calificada se podrá pactar que se reconozca el pago de intereses de espera a algunas clases de menor derecho mientras se paga el capital de otras de mejor derecho.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9. En ningún caso el acuerdo de pagos implicará novación de obligaciones, salvo pacto en contrario aceptado de manera expresa por el deudor y por cada acreedor de manera individual o por la totalidad de acreedores.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10. No podrá preverse en el acuerdo celebrado entre el deudor y sus acreedores ni en sus reformas un plazo para la atención del pasivo superior a cinco (5) años contados desde la fecha de celebración del acuerdo, salvo que así lo dispongan dos o más acreedores que representen más del sesenta por ciento (60%) de los votos, o que originalmente alguna de las obligaciones hubiere sido pactada por un término superior a este límite.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11. Los acuerdos de las personas comerciantes deben contemplar de manera expresa el deber del deudor de cumplir con todos los deberes que la ley prevé para ellas, incluida la de llevar contabilidad, y la advertencia de que el incumplimiento de cualquiera de ellos será causal de incumplimiento del acuerdo, al que se dará el trámite previsto en los artículos 560 y 561.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En caso de que los datos necesarios para que el deudor haga los pagos no se encuentren incluidos en el texto del acuerdo, el acreedor podrá informarlos al deudor por correo certificado o al correo electrónico que este haya señalado para sus notificaciones en la solicitud de negociación de deudas, pero su pago se suspenderá durante el tiempo en que no haya cumplido con este deber si dentro del mismo hubiere </w:t>
      </w:r>
      <w:proofErr w:type="spellStart"/>
      <w:r w:rsidRPr="00E07265">
        <w:rPr>
          <w:rFonts w:ascii="Arial" w:eastAsia="Arial" w:hAnsi="Arial" w:cs="Arial"/>
        </w:rPr>
        <w:t>instalamentos</w:t>
      </w:r>
      <w:proofErr w:type="spellEnd"/>
      <w:r w:rsidRPr="00E07265">
        <w:rPr>
          <w:rFonts w:ascii="Arial" w:eastAsia="Arial" w:hAnsi="Arial" w:cs="Arial"/>
        </w:rPr>
        <w:t xml:space="preserve"> que atender a su favor, cuyas fechas de vencimiento se aplazarán consecutivamente.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Los acuerdos de negociación de deudas celebrados en los términos previstos en el presente artículo serán de obligatorio cumplimiento para el deudor y para todos los acreedores, incluyendo a quienes no hubieran participado en la negociación del mismo o que, habiéndolo hecho, no hubiesen consentido en él.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TERCERO. Cuando el deudor sea comerciante, una vez el acuerdo haya quedado en firme el conciliador oficiará a la cámara de comercio de su domicilio para efectos de que se inscriba en el registro mercantil tal hecho.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CUARTO. El deudor deberá continuar sufragando los aportes a la seguridad social de sus empleados.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22.</w:t>
      </w:r>
      <w:r w:rsidRPr="00E07265">
        <w:rPr>
          <w:rFonts w:ascii="Arial" w:eastAsia="Arial" w:hAnsi="Arial" w:cs="Arial"/>
        </w:rPr>
        <w:t xml:space="preserve"> Modifíquense los numerales 1, 2, 3 y 6 del artículo 554 de la Ley 1564 de 2012, los cuales quedarán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554. CONTENIDO DEL ACUERDO. El acuerdo de pago contendrá, como mínimo: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La forma en que serán atendidas las obligaciones objeto del mismo, en el orden de prelación de créditos previsto en esta ley.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Los plazos en días, meses o años en que se pagarán las obligaciones objeto de la negociación, y los números de cuentas bancarias o lugar exacto en los que el deudor deberá hacer los pagos.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El régimen de intereses al que se sujetarán las distintas obligaciones, incluidas las fiscales, y, en caso de que así se convenga, la condonación de los mismos.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6. La sustitución o disminución de garantías requerirá el consentimiento expreso del respectivo acreedor, al igual que las quitas de capital. Tales quitas no darán lugar a impuesto de ganancia ocasional a cargo del deudor beneficiario.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daciones en pago también requerirán el consentimiento expreso del respectivo acreedor. Tratándose de bienes que garanticen las obligaciones correspondientes, no se requerirá este consentimiento, siempre que el valor estimado de los bienes en el acuerdo no supere el monto de las obligaciones, en cuyo caso se continuará adeudando el saldo restante. En este caso, el acuerdo debe ser aprobado por la mayoría calificada prevista en este numeral.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23.</w:t>
      </w:r>
      <w:r w:rsidRPr="00E07265">
        <w:rPr>
          <w:rFonts w:ascii="Arial" w:eastAsia="Arial" w:hAnsi="Arial" w:cs="Arial"/>
        </w:rPr>
        <w:t xml:space="preserve"> Modifíquese el artículo 557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557. IMPUGNACIÓN DEL ACUERDO O DE SU REFORMA. El acuerdo de pago podrá ser impugnado cuando: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Sin perjuicio de lo dispuesto en el numeral 8 del artículo 553, contenga cláusulas que violen el orden legal de prelación de créditos, sea porque alteren el orden establecido en la Constitución y en la ley o dispongan órdenes distintos de los allí establecidos, a menos que hubiere mediado renuncia expresa del acreedor afectado con la respectiva cláusula.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Sin perjuicio de lo dispuesto en el numeral 8 del artículo 553, contenga cláusulas que establezcan privilegios a uno o algunos de los créditos que pertenezcan a una misma clase u orden, o de alguna otra manera vulneren la igualdad entre los acreedores, a menos que hubiere mediado renuncia expresa del acreedor afectado con la respectiva cláusula. </w:t>
      </w:r>
    </w:p>
    <w:p w:rsidR="00E07265" w:rsidRPr="00E07265" w:rsidRDefault="00E07265" w:rsidP="00E07265">
      <w:pPr>
        <w:jc w:val="both"/>
        <w:rPr>
          <w:rFonts w:ascii="Arial" w:eastAsia="Arial" w:hAnsi="Arial" w:cs="Arial"/>
        </w:rPr>
      </w:pPr>
      <w:r w:rsidRPr="00E07265">
        <w:rPr>
          <w:rFonts w:ascii="Arial" w:eastAsia="Arial" w:hAnsi="Arial" w:cs="Arial"/>
        </w:rPr>
        <w:t xml:space="preserve">3. No comprenda a todos los acreedores anteriores a la aceptación de la solicitud.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Contenga cualquier otra cláusula que viole la Constitución o la ley.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Su aprobación o la de alguna de sus cláusulas no haya contado con la mayoría necesaria para el caso.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6. Contenga la dación en pago al acreedor garantizado con los bienes objeto de ella, por un valor que difiera en más de un diez por ciento (10%) de aquel que defina el juez.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acreedores disidentes deberán impugnar el acuerdo en la misma audiencia en que este se haya votado, anunciando concretamente sus reparos al texto aprobado. El impugnante sustentará su inconformidad por escrito ante el conciliador dentro de los cinco (5) días siguientes a la audiencia, limitando sus alegatos a los motivos presentados en la audiencia y allegando las pruebas que pretenda hacer valer, so pena de ser considerada desierta. Vencido este término, correrá uno igual para que el deudor y los demás acreedores se pronuncien por escrito sobre la sustentación y aporten las pruebas documentales a que hubiere lugar. Los escritos presentados serán remitidos de manera inmediata por el conciliador al juez, quien resolverá sobre la impugnación. En tratándose de la causal número 6, si lo considera necesario, el juez podrá decretar prueba pericial a costa del impugnante, y condenará al deudor, si resulta vencido, a su reembolso de preferencia a las demás obligaciones en el acuerdo o en la liquidación patrimonial, según sea el caso.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Si el juez no encuentra probada la nulidad, o si esta puede ser saneada por vía de interpretación, así lo declarará en la providencia que resuelva la impugnación y devolverá las diligencias al conciliador para que se inicie la ejecución del acuerdo de pago. En caso contrario el juez declarará la nulidad del acuerdo, expresando las razones que tuvo para ello y lo devolverá al conciliador para que en un término de diez (10) días, contados desde la reanudación de la audiencia, se corrija. A solicitud conjunta del deudor y de cualquiera de los acreedores, este término podrá ser prorrogado por veinte (20) días más.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 corrección no requerirá una nueva votación del acuerdo corregido por parte de los acreedores, pero cualquiera de los que habían votado favorablemente el acuerdo censurado por el juez podrá dejar constancia en la audiencia de su inconformidad por haber visto deterioradas las condiciones de atención de sus créditos contra su voluntad. Si el voto de quienes hubieren hecho tales manifestaciones hubiere sido imprescindible para lograr la mayoría necesaria para la aprobación del acuerdo o de una de sus cláusulas, la corrección no será aceptada por el juez, a menos que otros acreedores cuyo voto al acuerdo inicial no fue contabilizado a favor decidan en la audiencia apoyar las modificaciones de manera que con su voto se restablezca la mayoría requerida legalmente.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todo caso, el conciliador dejará constancia en el acta de las acusaciones de ilegalidad de las modificaciones a que haya dado lugar la corrección, hechas por cualquiera de los presentes, y de los argumentos de defensa de quienes los hubieran presentado, para que el juez tenga en cuenta unas y otros al decidir si la corrección atendió cabalmente su decisión y si las modificaciones aprobadas se ajustaron a la ley, teniendo como parámetro las causales de impugnación previstas en el presente artículo, haciendo uso de las facultades que en el mismo se le conceden y acatando las limitaciones que en él se le imponen.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conciliador deberá remitir inmediatamente el acta correspondiente al juez. En caso de que este encuentre la corrección ajustada a su decisión y a la ley, procederá a ordenar su ejecución, a partir del mes siguiente a la fecha en que se realice la audiencia en la que el conciliador dé a conocer a los acreedores lo decidido.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el evento de que el acuerdo no fuere corregido dentro del plazo mencionado, el conciliador informará de dicha circunstancia al juez para que decrete la apertura del proceso de liquidación patrimonial y remitirá las diligencias. De igual manera el juez </w:t>
      </w:r>
      <w:r w:rsidRPr="00E07265">
        <w:rPr>
          <w:rFonts w:ascii="Arial" w:eastAsia="Arial" w:hAnsi="Arial" w:cs="Arial"/>
        </w:rPr>
        <w:lastRenderedPageBreak/>
        <w:t xml:space="preserve">decretará la liquidación patrimonial cuando pese a la corrección, subsistan las falencias que dieron lugar a la nulidad y cuando encuentre que las modificaciones aprobadas dieron lugar a nuevas ilegalidades alegadas y sustentadas en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El juez resolverá sobre la impugnación atendiendo el principio de conservación del acuerdo. Si la nulidad es parcial, y pudiere ser saneada sin alterar la base del acuerdo, el juez lo interpretará y señalará el sentido en el cual este no contraríe el ordenamiento. Las nulidades relativas solamente podrán ser decretadas cuando hayan sido alegadas en la audiencia y sustentadas por escrito en la impugnación al acuerdo y oralmente en la corrección del mismo.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Los acreedores ausentes no podrán impugnar el acuerdo.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TERCERO. De igual forma, en la audiencia el deudor podrá impugnar la manifestación del conciliador de que el acuerdo no obtuvo la mayoría de los votos necesaria para su aprobación, y a tal manifestación se le dará el trámite previsto en este artículo para la impugnación del acuerdo.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24.</w:t>
      </w:r>
      <w:r w:rsidRPr="00E07265">
        <w:rPr>
          <w:rFonts w:ascii="Arial" w:eastAsia="Arial" w:hAnsi="Arial" w:cs="Arial"/>
        </w:rPr>
        <w:t xml:space="preserve"> Adiciónese al artículo 558 de la Ley 1564 de 2012 un parágrafo con el siguiente texto: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deudor podrá solicitar al conciliador la verificación y certificación del cumplimiento del acuerdo respecto de algunos acreedores, en particular, con el objeto de terminar procesos que se encontraren suspendidos, o cualquier otra finalidad. En tales casos, el conciliador no solamente verificará el pago de las obligaciones relacionadas con el proceso de cuya terminación se trate, o con la finalidad buscada por el deudor, sino el cumplimento del acuerdo en todo lo que haya sido pactado hasta la fecha de la verificación.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25.</w:t>
      </w:r>
      <w:r w:rsidRPr="00E07265">
        <w:rPr>
          <w:rFonts w:ascii="Arial" w:eastAsia="Arial" w:hAnsi="Arial" w:cs="Arial"/>
        </w:rPr>
        <w:t xml:space="preserve"> Modifíquese el artículo 559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559. FRACASO DE LA NEGOCIACIÓN. Si transcurrido el término previsto en el artículo 544 no se celebra el acuerdo de pago, el conciliador declarará el fracaso de la negociación e inmediatamente remitirá las diligencias al juez civil de conocimiento, para que decrete la apertura del proceso de liquidación patrimonial.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conciliador también declarará el fracaso cuando en el transcurso de la audiencia se haya efectuado una votación formal que no alcance la mayoría de los votos, a menos que el deudor manifieste que mejorará su propuesta de pago, y el término previsto en el citado artículo 544 no haya vencido.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26.</w:t>
      </w:r>
      <w:r w:rsidRPr="00E07265">
        <w:rPr>
          <w:rFonts w:ascii="Arial" w:eastAsia="Arial" w:hAnsi="Arial" w:cs="Arial"/>
        </w:rPr>
        <w:t xml:space="preserve"> Modifíquese y adiciónese el artículo 560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560. INCUMPLIMIENTO DEL ACUERDO. Si el deudor no cumple las obligaciones convenidas en el acuerdo de pago, cualquiera de los acreedores o el mismo deudor, informarán por escrito de dicha situación al conciliador, dando cuenta precisa de los hechos constitutivos de incumplimiento. Dentro de los diez (10) días hábiles siguientes al recibo de dicha solicitud el conciliador citará a audiencia a fin de revisar y estudiar por una sola vez la reforma del acuerdo de pago, de conformidad con el procedimiento previsto en el artículo 556.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Si en la audiencia se presentaren diferencias en torno a la ocurrencia de los eventos de incumplimiento del acuerdo, y estas no fueren conciliadas, el conciliador dispondrá la suspensión de la audiencia, para que quien haya alegado el incumplimiento formule su queja por escrito dentro de los cinco (5) días siguientes, junto con la correspondiente sustentación y las pruebas que pretenda hacer valer. Vencido este término, correrá uno igual para que el deudor o los restantes acreedores se pronuncien por escrito sobre el incumplimiento alegado y aporten las pruebas a que hubiere lugar. Los escritos presentados serán remitidos de manera inmediata por el conciliador al juez, quien resolverá de plano sobre el asunto, mediante auto que no admite ningún recurso.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Si dentro del término a que alude el inciso anterior no se presentare el escrito de sustentación, se entenderá desistida la inconformidad y se continuará la ejecución del acuerdo.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caso de no hallar probado el incumplimiento, el juez ordenará que se devuelvan las diligencias al conciliador, quien comunicará de ello a las partes para que se continúe con la ejecución del acuerdo.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caso de encontrar probado el incumplimiento, en el mismo auto que lo declare, el juez ordenará que se devuelvan las diligencias al conciliador, para que se proceda a la reforma del acuerdo.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Si al cabo de la audiencia de reforma no se modifica el acuerdo, el conciliador remitirá el proceso al juez civil de conocimiento para que decrete la apertura del proceso de liquidación patrimonial. De igual manera, habrá lugar al decreto de liquidación patrimonial cuando, pese a la corrección, subsistan las falencias que dieron lugar a la nulidad.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Si, pactada la modificación, el deudor incumple nuevamente, se seguirá el trámite previsto en este mismo artículo, pero, en caso de encontrar el juez probado el incumplimiento, en el mismo auto que lo declare decretará la apertura del proceso de liquidación patrimonial.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costos en que hayan incurrido los acreedores con el fin de activar la actuación del centro de conciliación o notaría para estos efectos serán incluidos en el acuerdo reformado o en la liquidación patrimonial en primer orden de pago después de las obligaciones por alimentos y de los créditos laborales, a menos que se demuestre que el deudor no tuvo responsabilidad alguna en el incumplimiento o que hubo concurrencia de culpas, en cuyo caso el juez decidirá la proporción en que deba contribuir cada culpable.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El incumplimiento de una obligación con garantía mobiliaria o real por parte de un codeudor de trámites de deudores </w:t>
      </w:r>
      <w:proofErr w:type="spellStart"/>
      <w:r w:rsidRPr="00E07265">
        <w:rPr>
          <w:rFonts w:ascii="Arial" w:eastAsia="Arial" w:hAnsi="Arial" w:cs="Arial"/>
        </w:rPr>
        <w:t>petenecientes</w:t>
      </w:r>
      <w:proofErr w:type="spellEnd"/>
      <w:r w:rsidRPr="00E07265">
        <w:rPr>
          <w:rFonts w:ascii="Arial" w:eastAsia="Arial" w:hAnsi="Arial" w:cs="Arial"/>
        </w:rPr>
        <w:t xml:space="preserve"> a un mismo núcleo familiar según lo previsto en el artículo 539A, se tendrá como incumplimiento del acuerdo del codeudor a quien aún no le hubiere llegado el momento de pagar, siempre que este sea condueño del bien dado en garantía, salvo que en el acuerdo del deudor aún no incumplido se haya previsto una solución distinta o que el acreedor afectado consienta en otra.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El incumplimiento de los acuerdos parciales que se celebren en virtud de lo dispuesto en el numeral 3 del artículo 553, dará al acreedor la posibilidad de iniciar o continuar la acción ejecutiva correspondiente.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lastRenderedPageBreak/>
        <w:t>ARTÍCULO 27.</w:t>
      </w:r>
      <w:r w:rsidRPr="00E07265">
        <w:rPr>
          <w:rFonts w:ascii="Arial" w:eastAsia="Arial" w:hAnsi="Arial" w:cs="Arial"/>
        </w:rPr>
        <w:t xml:space="preserve"> Modifíquese el artículo 561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ARTÍCULO 561. EFECTOS DEL FRACASO DE LA NEGOCIACIÓN, DE LA NULIDAD DEL ACUERDO O DE SU INCUMPLIMIENTO. El fracaso de la negociación de deudas y la declaración de nulidad del acuerdo de pagos o de su incumplimiento que no fueren subsanadas a través de los mecanismos previstos en este capítulo darán lugar a la apertura del procedimiento de liquidación patrimonial previsto en el capítulo IV del presente título.</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28.</w:t>
      </w:r>
      <w:r w:rsidRPr="00E07265">
        <w:rPr>
          <w:rFonts w:ascii="Arial" w:eastAsia="Arial" w:hAnsi="Arial" w:cs="Arial"/>
        </w:rPr>
        <w:t xml:space="preserve"> Modifíquese el numeral 6 del artículo 562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562. CONVALIDACIÓN DEL ACUERDO PRIVADO. La persona natural </w:t>
      </w:r>
      <w:proofErr w:type="gramStart"/>
      <w:r w:rsidRPr="00E07265">
        <w:rPr>
          <w:rFonts w:ascii="Arial" w:eastAsia="Arial" w:hAnsi="Arial" w:cs="Arial"/>
        </w:rPr>
        <w:t>que</w:t>
      </w:r>
      <w:proofErr w:type="gramEnd"/>
      <w:r w:rsidRPr="00E07265">
        <w:rPr>
          <w:rFonts w:ascii="Arial" w:eastAsia="Arial" w:hAnsi="Arial" w:cs="Arial"/>
        </w:rPr>
        <w:t xml:space="preserve"> por la pérdida de su empleo, la liquidación de la sociedad conyugal o patrimonial, el cierre del negocio o por otras causas similares enfrente dificultades para la atención de su pasivo, que se traduzcan en una cesación de pagos dentro de los siguientes 120 días, podrá solicitar que se convalide el acuerdo privado que hubiere celebrado con un número plural de acreedores que representen más del sesenta por ciento (60%) del monto total del capital de sus obligaciones.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Este procedimiento de negociación de deudas seguirá las siguientes reglas especiales: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6. La decisión del juez de no convalidar el acuerdo impedirá que el deudor presente una nueva solicitud de convalidación durante el término previsto en el artículo 574. No obstante, podrá solicitar la apertura de un procedimiento de negociación de deudas o de liquidación patrimonial directa, si ya se encuentra en cesación de pagos.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29.</w:t>
      </w:r>
      <w:r w:rsidRPr="00E07265">
        <w:rPr>
          <w:rFonts w:ascii="Arial" w:eastAsia="Arial" w:hAnsi="Arial" w:cs="Arial"/>
        </w:rPr>
        <w:t xml:space="preserve"> Modifíquese el artículo 563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563. APERTURA DE LA LIQUIDACIÓN PATRIMONIAL. La liquidación patrimonial del deudor persona natural se iniciará en los siguientes eventos: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Por fracaso de la negociación del acuerdo de pago.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Como consecuencia de la nulidad no saneada del acuerdo de pago o de su reforma forzada por un primer incumplimiento, declarada en el trámite de impugnación previsto en el artículo 557 de este Título.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Por incumplimiento del acuerdo de pago que no pudo ser subsanado en los términos del artículo 560.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Por solicitud de la persona natural al juez competente, o independientemente de si tiene o no bienes o de si estos son suficientes o no para cubrir su pasivo total. En este caso, a la solicitud le serán aplicables los artículos 539, excepto su numeral 2, y 539A, excepto su parágrafo.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Cuando la liquidación patrimonial se dé como consecuencia de la nulidad o el incumplimiento del acuerdo de pago, el juez decretará su apertura en el mismo auto en que declare tales situaciones.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En caso de fracaso de la negociación, el conciliador remitirá las actuaciones al juez, quien decretará de plano la apertura del procedimiento </w:t>
      </w:r>
      <w:proofErr w:type="spellStart"/>
      <w:r w:rsidRPr="00E07265">
        <w:rPr>
          <w:rFonts w:ascii="Arial" w:eastAsia="Arial" w:hAnsi="Arial" w:cs="Arial"/>
        </w:rPr>
        <w:t>liquidatorio</w:t>
      </w:r>
      <w:proofErr w:type="spellEnd"/>
      <w:r w:rsidRPr="00E07265">
        <w:rPr>
          <w:rFonts w:ascii="Arial" w:eastAsia="Arial" w:hAnsi="Arial" w:cs="Arial"/>
        </w:rPr>
        <w:t xml:space="preserve">, para lo que solamente verificará: (i) que en el expediente de la negociación de deudas obra un acta de fracaso expedida por un conciliador o por un notario; (ii) que, si es un conciliador este haga parte de la lista de conciliadores de un centro de conciliación o de una notaría, y (iii) que, si es un conciliador de un centro de conciliación, este tenga autorización del Ministerio de Justicia y del Derecho. En caso de que la anterior información no esté completa, el juez requerirá al conciliador o notario remitente, a efecto de que allegue las pruebas que hagan falta. En caso de que no se dé alguno de los anteriores requisitos, el juez devolverá la documentación recibida a su remitente. Satisfechos los mencionados presupuestos, el juez decretará la apertura de la liquidación, a menos que de la documentación completa concluya que no es competente para conocer de la liquidación patrimonial del deudor, de conformidad con las reglas sobre competencia previstas en este título, en cuyo caso remitirá los documentos al despacho que lo sea.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caso de solicitud directa por parte del deudor, el juez decidirá sobre ella bajo los parámetros establecidos en el artículo 542 para el conciliador frente a la solicitud de negociación de deudas, comunicará la apertura a las autoridades, entidades y personas a que se refiere el numeral 13 del artículo 537 a fin de que se sujeten a sus efectos, y durante el proceso aplicará las disposiciones contempladas en el artículo 121.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La apertura de liquidaciones patrimoniales derivadas del fracaso de la negociación de deudas que fueron negadas o anuladas antes de la vigencia de la presente ley con fundamento en motivos distintos a los señalados en este artículo se decretará a solicitud del deudor o de cualquiera de los acreedores por el juez de reparto competente a la fecha de la solicitud. En los casos en que la liquidación se hubiere abierto y después se hubiera dejado sin valor ni efecto, el despacho que así lo hizo deberá reabrirla y continuarla ajustándola, en lo pertinente, a las disposiciones contenidas en la presente ley.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30.</w:t>
      </w:r>
      <w:r w:rsidRPr="00E07265">
        <w:rPr>
          <w:rFonts w:ascii="Arial" w:eastAsia="Arial" w:hAnsi="Arial" w:cs="Arial"/>
        </w:rPr>
        <w:t xml:space="preserve"> Modifíquese el artículo 564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564. PROVIDENCIA DE APERTURA. El juez, al proferir la providencia de apertura, dispondrá: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El nombramiento del liquidador y dos suplentes y la fijación de sus honorarios provisionales de conformidad con lo regulado al respecto por el Consejo Superior de la Judicatura.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 solicitud del propio deudor, el juez lo designará como liquidador conjuntamente con un profesional del derecho o con un consultorio jurídico de facultad de derecho, en los casos en que fuera procedente el amparo de pobreza o cuando la solicitud esté coadyuvada por dos o más acreedores que representen más del sesenta y cinco por ciento (65%) del monto total del capital adeudado, según (i) la relación definitiva de las acreencias determinada en la negociación de deudas; (ii) el saldo de las mismas por cumplimiento parcial del acuerdo certificado por el conciliador o (iii) la relación suministrada por el deudor en su solicitud de liquidación patrimonial, según el caso. También lo designará cuando hasta el momento no aparezca prueba de la existencia de bienes de los que sea titular o cuando hayan transcurrido cinco (5) meses sin que se haya posesionado ninguno de los liquidadores designados, siempre que él así lo solicite. Hecha la designación, el deudor asumirá el cargo de secuestre de sus propios bienes sin necesidad de posesión formal y no recibirá </w:t>
      </w:r>
      <w:r w:rsidRPr="00E07265">
        <w:rPr>
          <w:rFonts w:ascii="Arial" w:eastAsia="Arial" w:hAnsi="Arial" w:cs="Arial"/>
        </w:rPr>
        <w:lastRenderedPageBreak/>
        <w:t xml:space="preserve">remuneración por su trabajo. En todo caso, respecto de sus funciones de liquidador y de secuestre estará sujeto a las normas que las regulan y a sus regímenes sancionatorios.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los demás casos, el juez designará al liquidador entre quienes figuren para tal función en las listas de los auxiliares de la justicia para la rama judicial, dando preferencia a quienes hayan aprobado un Programa de Formación en Insolvencia que incluya la intensidad horaria en liquidación patrimonial que señale el reglamento. Las Entidades Avaladas para impartir tales programas enviarán al Consejo Superior de la Judicatura las listas de las personas que obtengan la certificación de conciliadores en insolvencia, a efecto de que este los incluya en las listas de liquidadores de los juzgados civiles de su domicilio.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cargo de liquidador es de forzosa aceptación, salvo excusa aceptada por el juez, so pena de exclusión de las listas de liquidadores a que se refiere el presente artículo.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cualquier caso, el liquidador podrá ser removido de su cargo </w:t>
      </w:r>
      <w:proofErr w:type="gramStart"/>
      <w:r w:rsidRPr="00E07265">
        <w:rPr>
          <w:rFonts w:ascii="Arial" w:eastAsia="Arial" w:hAnsi="Arial" w:cs="Arial"/>
        </w:rPr>
        <w:t>por  incumplimiento</w:t>
      </w:r>
      <w:proofErr w:type="gramEnd"/>
      <w:r w:rsidRPr="00E07265">
        <w:rPr>
          <w:rFonts w:ascii="Arial" w:eastAsia="Arial" w:hAnsi="Arial" w:cs="Arial"/>
        </w:rPr>
        <w:t xml:space="preserve"> de sus funciones, mediante decisión motivada del juez en la que se citará a sus suplentes para que se posesionen o excusen y, en su defecto, se harán nuevas designaciones, sin perjuicio del trámite disciplinario correspondiente. Cuando el liquidador sea el mismo deudor, el juez del concurso podrá decretar el desistimiento tácito en caso de falta grave en el ejercicio de alguna de sus funciones, que haya causado demora significativa e injustificada del proceso.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 menos que en el inventario hubiera recursos en efectivo que pudieran destinarse al efecto, el deudor </w:t>
      </w:r>
      <w:proofErr w:type="spellStart"/>
      <w:r w:rsidRPr="00E07265">
        <w:rPr>
          <w:rFonts w:ascii="Arial" w:eastAsia="Arial" w:hAnsi="Arial" w:cs="Arial"/>
        </w:rPr>
        <w:t>correra</w:t>
      </w:r>
      <w:proofErr w:type="spellEnd"/>
      <w:r w:rsidRPr="00E07265">
        <w:rPr>
          <w:rFonts w:ascii="Arial" w:eastAsia="Arial" w:hAnsi="Arial" w:cs="Arial"/>
        </w:rPr>
        <w:t xml:space="preserve">́ ́con los gastos de la </w:t>
      </w:r>
      <w:proofErr w:type="spellStart"/>
      <w:r w:rsidRPr="00E07265">
        <w:rPr>
          <w:rFonts w:ascii="Arial" w:eastAsia="Arial" w:hAnsi="Arial" w:cs="Arial"/>
        </w:rPr>
        <w:t>liquidación</w:t>
      </w:r>
      <w:proofErr w:type="spellEnd"/>
      <w:r w:rsidRPr="00E07265">
        <w:rPr>
          <w:rFonts w:ascii="Arial" w:eastAsia="Arial" w:hAnsi="Arial" w:cs="Arial"/>
        </w:rPr>
        <w:t xml:space="preserve"> y al respecto se podrán aplicar las causales y el trámite correspondientes al desistimiento tácito para que el juez termine el proceso, aunque este no se haya iniciado a solicitud del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La orden al liquidador para que dentro de los cinco (5) días siguientes a su posesión </w:t>
      </w:r>
      <w:proofErr w:type="spellStart"/>
      <w:r w:rsidRPr="00E07265">
        <w:rPr>
          <w:rFonts w:ascii="Arial" w:eastAsia="Arial" w:hAnsi="Arial" w:cs="Arial"/>
        </w:rPr>
        <w:t>notifíque</w:t>
      </w:r>
      <w:proofErr w:type="spellEnd"/>
      <w:r w:rsidRPr="00E07265">
        <w:rPr>
          <w:rFonts w:ascii="Arial" w:eastAsia="Arial" w:hAnsi="Arial" w:cs="Arial"/>
        </w:rPr>
        <w:t xml:space="preserve"> por aviso a los acreedores del deudor incluidos en la relación definitiva de acreencias o en la solicitud de liquidación patrimonial directa, según el caso, y al cónyuge o compañero permanente, si fuere el caso, acerca de la existencia del proceso, y para que publique un aviso en un periódico de amplia circulación nacional en el que se convoque a los acreedores del deudor, a fin de que se hagan parte en el proceso. Cuando se trate de la liquidación patrimonial de una persona comerciante, también dispondrá la inscripción de la providencia de apertura en el registro mercantil de la cámara de comercio del domicilio del deudor, dentro de dicho término.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La orden al liquidador para que dentro de los veinte (20) días siguientes a su posesión actualice el inventario valorado de los bienes del deudor, y la relación de acreencias, cuando la causal de liquidación haya sido el incumplimiento no subsanado del acuerdo.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Para lo primero, el liquidador tomará como base la relación presentada por el deudor en la solicitud de negociación de deudas o de liquidación directa y las actualizaciones de información que este hubiere hecho entre la primera y el auto de apertura en cumplimiento de lo dispuesto al respecto en el numeral 4 del artículo 545. Para la valoración de inmuebles y automotores, tomará en cuenta lo dispuesto en los numerales 4 y 5 del artículo 444. La actualización de la relación de acreencias se basará en la actuación que dio lugar a la apertura de la liquidación.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4. Oficiar a todos los jueces, funcionarios y particulares que adelanten procesos de ejecución contra el deudor para que los remitan a la liquidación, salvo aquellos que se adelanten por concepto de alimentos, los que, de todas formas, harán parte de la liquidación, con preferencia sobre todos los demás créditos. La incorporación deberá darse antes del traslado para objeciones de los créditos so pena de ser considerados estos créditos como extemporáneos.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La prevención a todos los deudores del concursado de obligaciones anteriores a la fecha de apertura de la liquidación patrimonial para que sólo paguen al liquidador, advirtiéndoles de la ineficacia de todo pago hecho a persona distinta, salvo que el liquidador sea el mismo deudor, en cuyo caso el pago deberá hacerse a través de un depósito judicial a órdenes del juez del concurso.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requisito de publicación de la providencia de apertura se entenderá cumplido con la inscripción de la providencia en el Registro Nacional de Personas Emplazadas de que trata el artículo 108 del presente código.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31.</w:t>
      </w:r>
      <w:r w:rsidRPr="00E07265">
        <w:rPr>
          <w:rFonts w:ascii="Arial" w:eastAsia="Arial" w:hAnsi="Arial" w:cs="Arial"/>
        </w:rPr>
        <w:t xml:space="preserve"> Modifíquense los numerales 1, 2, 3, 4 y 7 y el parágrafo del artículo 565 de la Ley 1564 de 2012, y adiciónense un nuevo parágrafo al mismo, los cuales quedarán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565. EFECTOS DE LA PROVIDENCIA DE APERTURA. La declaración de apertura de la liquidación patrimonial produce como efectos: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La prohibición al deudor de hacer pagos, compensaciones, daciones en pago, arreglos, desistimientos, allanamientos, terminaciones unilaterales o de mutuo acuerdo de procesos en curso, conciliaciones o transacciones sobre obligaciones anteriores a la apertura de la liquidación, ni sobre los bienes que a dicho momento se encuentren en su patrimonio. Tampoco podrán los acreedores ejecutar garantías.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La destinación exclusiva de los bienes que el deudor posea a la fecha a pagar las obligaciones anteriores al inicio del procedimiento de liquidación patrimonial. Los bienes e ingresos que el deudor adquiera con posterioridad sólo podrán ser perseguidos por los acreedores de obligaciones contraídas después de esa fecha, salvo cuando se trate de procesos ejecutivos de alimentos, en los que se podrán perseguir independientemente de su fecha de causación. En consecuencia, la muerte del deudor no dará lugar a la terminación de este procedimiento.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La incorporación de todas las obligaciones a cargo del deudor que hayan nacido con anterioridad a la providencia de apertura, sin perjuicio de la continuación de los procesos por alimentos.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obligaciones de carácter alimentario tendrán prelación sobre todas las demás. Los gastos de administración del procedimiento de negociación de deudas se pagarán de preferencia sobre las acreencias incorporadas en la relación definitiva de acreedores que se hubiere elaborado en este.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La integración de la masa de los activos del deudor, que se conformará por los bienes y derechos de los cuales este sea titular al momento de la apertura de la liquidación patrimonial y los que se hayan reintegrado a su patrimonio en virtud de acciones revocatorias o de simulación que hubieran prosperado. El auto de apertura dispondrá el embargo y secuestro de dichos bienes, que el juez dejará en depósito gratuito en manos del deudor. Cuando el liquidador sea el mismo deudor no se requerirá diligencia de secuestro para que se perfeccione la medida, pero el deudor </w:t>
      </w:r>
      <w:r w:rsidRPr="00E07265">
        <w:rPr>
          <w:rFonts w:ascii="Arial" w:eastAsia="Arial" w:hAnsi="Arial" w:cs="Arial"/>
        </w:rPr>
        <w:lastRenderedPageBreak/>
        <w:t xml:space="preserve">allegará al expediente constancia detallada, acompañada de fotos o videos, del estado en que los bienes se encuentren, información que deberá actualizar trimestralmente, so pena de ser removido del cargo de secuestre o perder la calidad de depositario de los bienes, salvo que el deudor demuestre que su incumplimiento se debió a fuerza mayor.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No se contarán dentro de la masa de la liquidación los bienes de su cónyuge o compañero permanente, ni aquellos sobre los cuales haya constituido patrimonio de familia inembargable, los que se hubieren afectado a vivienda familiar, así como aquellos que tengan la condición de inembargables. El juez de la liquidación resolverá mediante incidente cualquier solicitud de que se embarguen inmuebles afectados a vivienda familiar o que constituyan patrimonio de familia que haga un acreedor que alegue tener derecho a perseguir dichos bienes.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7. La remisión de todos los procesos o trámites públicos o privados de ejecución, de jurisdicción coactiva, de cobro de obligaciones dinerarias, de ejecución especial que estén siguiéndose contra el deudor por obligaciones anteriores a la fecha de apertura de la liquidación patrimonial, salvo los que se lleven por concepto de alimentos y los de restitución de bienes que no hayan de continuarse de conformidad con el parágrafo segundo de este artículo. Las medidas cautelares que se hubieren decretado en estos sobre los bienes del deudor serán puestas a disposición del juez que conoce de la liquidación patrimonial, quien ordenará la cesación de los embargos de salarios, prestaciones, pensiones y cualquier otro emolumento que devengue periódicamente el concursado a partir de la fecha de apertura de la liquidación, así como la devolución inmediata al deudor de las sumas embargadas después de tal fecha.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procesos que se incorporen a la liquidación patrimonial estarán sujetos a la suerte de esta y deberán incorporarse antes del traslado para objeciones a los créditos, so pena de extemporaneidad. Cuando en el proceso ejecutivo no se hubiesen decidido aún las excepciones de mérito propuestas, estas se considerarán objeciones y serán resueltas como tales.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los procesos ejecutivos que se sigan en contra de codeudores o cualquier clase de garante se aplicarán las reglas previstas para el procedimiento de negociación de deudas.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En el caso en que la liquidación patrimonial se hubiere iniciado por solicitud directa del deudor, habrá lugar a los efectos previstos en el artículo 545.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El decreto de medidas cautelares sobre los bienes del deudor no impedirá la publicidad del proceso, de manera que el juez garantizará el acceso al expediente de las partes, aunque no se hayan practicado.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TERCERO. Los procesos de restitución de tenencia de los bienes entregados en leasing contra el deudor continuarán su curso. Los créditos insolutos que dieron origen al proceso de restitución se sujetarán a las reglas de la liquidación.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32.</w:t>
      </w:r>
      <w:r w:rsidRPr="00E07265">
        <w:rPr>
          <w:rFonts w:ascii="Arial" w:eastAsia="Arial" w:hAnsi="Arial" w:cs="Arial"/>
        </w:rPr>
        <w:t xml:space="preserve"> Modifíquese el artículo 566 de la Ley 1564 de 2012 el cual </w:t>
      </w:r>
      <w:proofErr w:type="spellStart"/>
      <w:proofErr w:type="gramStart"/>
      <w:r w:rsidRPr="00E07265">
        <w:rPr>
          <w:rFonts w:ascii="Arial" w:eastAsia="Arial" w:hAnsi="Arial" w:cs="Arial"/>
        </w:rPr>
        <w:t>quedaráasi</w:t>
      </w:r>
      <w:proofErr w:type="spellEnd"/>
      <w:r w:rsidRPr="00E07265">
        <w:rPr>
          <w:rFonts w:ascii="Arial" w:eastAsia="Arial" w:hAnsi="Arial" w:cs="Arial"/>
        </w:rPr>
        <w:t>́:́</w:t>
      </w:r>
      <w:proofErr w:type="gramEnd"/>
      <w:r w:rsidRPr="00E07265">
        <w:rPr>
          <w:rFonts w:ascii="Arial" w:eastAsia="Arial" w:hAnsi="Arial" w:cs="Arial"/>
        </w:rPr>
        <w:t xml:space="preserv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566. TÉRMINO PARA HACERSE PARTE Y PRESENTACIÓN DE OBJECIONES. A partir de la providencia de admisión y hasta el vigésimo día </w:t>
      </w:r>
      <w:r w:rsidRPr="00E07265">
        <w:rPr>
          <w:rFonts w:ascii="Arial" w:eastAsia="Arial" w:hAnsi="Arial" w:cs="Arial"/>
        </w:rPr>
        <w:lastRenderedPageBreak/>
        <w:t xml:space="preserve">siguiente a la publicación en prensa del aviso que dé cuenta de la apertura de la liquidación, los acreedores que no hubieren sido parte dentro del procedimiento de negociación de deudas deberán presentarse personalmente al proceso o por medio de apoderado judicial, presentando prueba siquiera sumaria de la existencia de su crédito.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Tan pronto haya culminado este plazo el juez, por medio de auto que no tiene recursos, correrá traslado de los escritos recibidos y de la relación de acreencias actualizada por el acreedor por un término de cinco (5) días, para que los acreedores y el deudor presenten objeciones y acompañen las pruebas que pretendan hacer valer. Vencido este término, correrá uno igual para que se contradigan las objeciones que se hayan presentado y se aporten las pruebas a que hubiere lugar. El juez resolverá sobre las objeciones presentadas en el auto que cite a audiencia de adjudicación.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Los acreedores que hubieren sido incluidos en el procedimiento de negociación de deudas se tendrán reconocidos en la clase, grado y cuantía dispuestos en la relación definitiva de acreedores; ellos no podrán objetar los créditos que hubieren sido objeto de la negociación, pero sí podrán contradecir las nuevas reclamaciones que se presenten durante el procedimiento de liquidación patrimonial. Los titulares de los créditos relacionados en la solicitud de liquidación patrimonial directa no tienen necesidad de presentarse al proceso en la forma prevista en el inciso primero de este artículo para hacer parte del mismo, pero podrán ser objetados en los términos del inciso segundo.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Las obligaciones causadas con posterioridad a la fecha de apertura de la liquidación patrimonial podrán ser demandadas ejecutivamente contra el deudor, incluidas aquellas </w:t>
      </w:r>
      <w:proofErr w:type="spellStart"/>
      <w:r w:rsidRPr="00E07265">
        <w:rPr>
          <w:rFonts w:ascii="Arial" w:eastAsia="Arial" w:hAnsi="Arial" w:cs="Arial"/>
        </w:rPr>
        <w:t>propter</w:t>
      </w:r>
      <w:proofErr w:type="spellEnd"/>
      <w:r w:rsidRPr="00E07265">
        <w:rPr>
          <w:rFonts w:ascii="Arial" w:eastAsia="Arial" w:hAnsi="Arial" w:cs="Arial"/>
        </w:rPr>
        <w:t xml:space="preserve"> rem que afecten a los bienes objeto de adjudicación.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33.</w:t>
      </w:r>
      <w:r w:rsidRPr="00E07265">
        <w:rPr>
          <w:rFonts w:ascii="Arial" w:eastAsia="Arial" w:hAnsi="Arial" w:cs="Arial"/>
        </w:rPr>
        <w:t xml:space="preserve"> Modifíquese el artículo 567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567. INVENTARIO VALORADO DE LOS BIENES DEL DEUDOR. Del inventario valorado presentado por el liquidador el juez correrá traslado a las partes por diez (10) días por medio de auto que no admite recursos, para que presenten observaciones y, si lo estiman pertinente, alleguen un avalúo diferente. De tales observaciones inmediatamente se correrá traslado por secretaría a las demás partes interesadas, por el término de cinco (5) días, para que se pronuncien sobre las observaciones presentadas. El juez </w:t>
      </w:r>
      <w:proofErr w:type="spellStart"/>
      <w:r w:rsidRPr="00E07265">
        <w:rPr>
          <w:rFonts w:ascii="Arial" w:eastAsia="Arial" w:hAnsi="Arial" w:cs="Arial"/>
        </w:rPr>
        <w:t>resolvera</w:t>
      </w:r>
      <w:proofErr w:type="spellEnd"/>
      <w:r w:rsidRPr="00E07265">
        <w:rPr>
          <w:rFonts w:ascii="Arial" w:eastAsia="Arial" w:hAnsi="Arial" w:cs="Arial"/>
        </w:rPr>
        <w:t xml:space="preserve">́́sobre el inventario valorado en el mismo auto que cita a audiencia de adjudicación.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34.</w:t>
      </w:r>
      <w:r w:rsidRPr="00E07265">
        <w:rPr>
          <w:rFonts w:ascii="Arial" w:eastAsia="Arial" w:hAnsi="Arial" w:cs="Arial"/>
        </w:rPr>
        <w:t xml:space="preserve"> Modifíquese el artículo 568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568. PROVIDENCIA DE RESOLUCIÓN DE OBJECIONES, APROBACIÓN DE INVENTARIOS Y AVALÚOS Y CITACIÓN A AUDIENCIA. Una vez surtido el trámite previsto en los dos artículos anteriores, el juez en un mismo auto resolverá sobre: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Los créditos presentados, los actualizados por el liquidador y las objeciones que se hubieren propuesto contra ellos.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El inventario valorado presentado por el liquidador y las observaciones que se hubieren formulado frente a ellos.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Las acciones revocatorias o de simulación o cualquier otro asunto que esté pendiente de decisión.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Los derechos de voto de los acreedores como se exige al conciliador en la parte final de numeral 12 del artículo 537 para la reforma del acuerdo, teniendo en cuenta, además, los créditos aceptados al resolver sobre el numeral 1 del presente artículo.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la misma providencia el juez citará a audiencia de adjudicación a realizarse dentro de los treinta (30) días siguientes, y ordenará al liquidador que presente un proyecto de adjudicación dentro de los diez (10) días siguientes. El proyecto de adjudicación permanecerá en la secretaría a disposición de las partes interesadas, quienes podrán consultarlo antes de la celebración de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En caso de que en el inventario se encuentren bienes sujetos a registro que estén garantizando obligaciones de las que no sea deudor el concursado, el juez le comunicará al acreedor la existencia del proceso de liquidación patrimonial para los efectos previstos en el artículo 462 de este código. El acreedor garantizado solamente podrá hacer valer sus derechos dentro de este proceso, con arreglo a las normas de prelación establecidas en esta ley.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Si no hubiere bienes que adjudicar, el juez omitirá la audiencia de adjudicación y declarará terminado el proceso, señalando expresamente los mismos efectos previstos en el artículo 571 de la presente ley, según el caso.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35.</w:t>
      </w:r>
      <w:r w:rsidRPr="00E07265">
        <w:rPr>
          <w:rFonts w:ascii="Arial" w:eastAsia="Arial" w:hAnsi="Arial" w:cs="Arial"/>
        </w:rPr>
        <w:t xml:space="preserve"> Modifíquese el artículo 569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569. ACUERDO DE NEGOCIACIÓN DE DEUDAS DENTRO DE LA LIQUIDACIÓN PATRIMONIAL. En cualquier momento de la liquidación y antes de la celebración de la audiencia de adjudicación, el deudor y un número plural de acreedores que representen más del cincuenta por ciento (50%) de los votos determinados en la liquidación o, en su defecto, de las que consten en la relación definitiva de acreencias de la negociación podrán celebrar un acuerdo de negociación de deudas dentro de la liquidación patrimonial. El acuerdo deberá reunir los mismos requisitos exigidos en los artículos 553 y 554, y quedará sujeto, en todo, a lo previsto sobre el mismo en el presente título, para su aprobación y verificación de legalidad. Igualmente, podrán convenirse los acuerdos parciales de que trata la segunda parte del numeral 3 del artículo 553, en los términos y con las consecuencias en él previstas.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Del acuerdo presentado se correrá traslado a los acreedores que no lo hayan suscrito, por el término de cinco (5) días, para que lo impugnen por alguna de las causales previstas en el artículo 557, escritos sobre los que el juez resolverá atendiendo los lineamientos señalados en este, mediante auto contra el que solamente procede el recurso de reposición. En el trámite se hará caso omiso de las referencias que dicho artículo hace a la audiencia, así como de los parágrafos segundo y tercero.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auto que no apruebe el acuerdo señalará concretamente en qué consisten sus ilegalidades, de manera que sus </w:t>
      </w:r>
      <w:proofErr w:type="spellStart"/>
      <w:r w:rsidRPr="00E07265">
        <w:rPr>
          <w:rFonts w:ascii="Arial" w:eastAsia="Arial" w:hAnsi="Arial" w:cs="Arial"/>
        </w:rPr>
        <w:t>sucriptores</w:t>
      </w:r>
      <w:proofErr w:type="spellEnd"/>
      <w:r w:rsidRPr="00E07265">
        <w:rPr>
          <w:rFonts w:ascii="Arial" w:eastAsia="Arial" w:hAnsi="Arial" w:cs="Arial"/>
        </w:rPr>
        <w:t xml:space="preserve"> las puedan subsanar, si a bien lo tienen, y ordenará que se continúe con la liquidación, sin perjuicio de que se presenten nuevos acuerdos dentro del término señalado en el primer inciso del presente artículo.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auto que apruebe el acuerdo dispondrá la suspensión de la liquidación durante el término previsto para su cumplimiento. En caso de que alguna de las partes de la liquidación denuncie su incumplimiento, se seguirá en lo pertinente, el procedimiento previsto en el artículo 560, y si lo encuentra probado, en el mismo auto el juez ordenará que se reanude la liquidación, para lo cual adoptará las medidas que se requiera para ajustar el saldo insoluto de las obligaciones, en caso de que haya habido cumplimiento parcial del acuerdo, o el inventario y su valoración, en caso de que haya cambiado.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liquidador tendrá entre sus funciones la de promover activamente, en la medida de lo posible, un acuerdo de negociación de deudas, para lo cual se reunirá con el deudor y los acreedores de la manera que considere conveniente en tanto vea posibilidades serias de lograrlo. De dichas diligencias o de los motivos de su omisión el liquidador dejará constancia en actas que remitirá al despacho para su </w:t>
      </w:r>
      <w:proofErr w:type="spellStart"/>
      <w:r w:rsidRPr="00E07265">
        <w:rPr>
          <w:rFonts w:ascii="Arial" w:eastAsia="Arial" w:hAnsi="Arial" w:cs="Arial"/>
        </w:rPr>
        <w:t>incoporación</w:t>
      </w:r>
      <w:proofErr w:type="spellEnd"/>
      <w:r w:rsidRPr="00E07265">
        <w:rPr>
          <w:rFonts w:ascii="Arial" w:eastAsia="Arial" w:hAnsi="Arial" w:cs="Arial"/>
        </w:rPr>
        <w:t xml:space="preserve"> al expediente.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36.</w:t>
      </w:r>
      <w:r w:rsidRPr="00E07265">
        <w:rPr>
          <w:rFonts w:ascii="Arial" w:eastAsia="Arial" w:hAnsi="Arial" w:cs="Arial"/>
        </w:rPr>
        <w:t xml:space="preserve"> Adiciónese al Código General del Proceso el artículo 569A,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569A. ACUERDO DE ADJUDICACIÓN. Dentro del término de consulta del proyecto de adjudicación presentado por el liquidador, las partes podrán presentar un acuerdo de adjudicación aprobado por un número plural de personas que representen más del cincuenta por ciento (50%) del monto total de las obligaciones por capital con vocación de pago más los derechos del deudor al remanente, si </w:t>
      </w:r>
      <w:proofErr w:type="spellStart"/>
      <w:r w:rsidRPr="00E07265">
        <w:rPr>
          <w:rFonts w:ascii="Arial" w:eastAsia="Arial" w:hAnsi="Arial" w:cs="Arial"/>
        </w:rPr>
        <w:t>lo</w:t>
      </w:r>
      <w:proofErr w:type="spellEnd"/>
      <w:r w:rsidRPr="00E07265">
        <w:rPr>
          <w:rFonts w:ascii="Arial" w:eastAsia="Arial" w:hAnsi="Arial" w:cs="Arial"/>
        </w:rPr>
        <w:t xml:space="preserve"> hubiere.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acuerdo deberá respetar las reglas previstas en el artículo 570, a menos que los acreedores desfavorecidos consientan de manera expresa en la no aplicación de algunas de ellas.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El acuerdo de adjudicación permanecerá en la secretaría a disposición de las partes interesadas, quienes podrán consultarlo antes de la celebración de la audiencia.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liquidador tendrá entre sus funciones la de promover activamente, en la medida de lo posible, un acuerdo de adjudicación, para lo cual se reunirá con el deudor y los acreedores de la manera que considere conveniente en tanto vea posibilidades serias de lograrlo. De dichas diligencias o de los motivos de su omisión el liquidador dejará constancia en actas que remitirá al despacho para su </w:t>
      </w:r>
      <w:proofErr w:type="spellStart"/>
      <w:r w:rsidRPr="00E07265">
        <w:rPr>
          <w:rFonts w:ascii="Arial" w:eastAsia="Arial" w:hAnsi="Arial" w:cs="Arial"/>
        </w:rPr>
        <w:t>incoporación</w:t>
      </w:r>
      <w:proofErr w:type="spellEnd"/>
      <w:r w:rsidRPr="00E07265">
        <w:rPr>
          <w:rFonts w:ascii="Arial" w:eastAsia="Arial" w:hAnsi="Arial" w:cs="Arial"/>
        </w:rPr>
        <w:t xml:space="preserve"> al expediente.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37.</w:t>
      </w:r>
      <w:r w:rsidRPr="00E07265">
        <w:rPr>
          <w:rFonts w:ascii="Arial" w:eastAsia="Arial" w:hAnsi="Arial" w:cs="Arial"/>
        </w:rPr>
        <w:t xml:space="preserve"> Modifíquese el artículo 570 de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570. AUDIENCIA DE ADJUDICACIÓN. Si se hubiere presentado un acuerdo de adjudicación, el juez oirá las alegaciones que las partes no firmantes del mismo tengan respecto de su aprobación o contenido, y decidirá sobre su legalidad, siguiendo los lineamientos previstos en este artículo, con la salvedad contemplada en el inciso 2 del artículo 569A, y aplicando las facultades de saneamiento por vía de interpretación del acuerdo y el principio de conservación del mismo que se prevén en el artículo 557 para el acuerdo de negociación de deudas. Los interesados podrán modificar el acuerdo dentro de la misma audiencia a fin de sanear los reparos legales que en ella haga el juez, si están presentes o representados los votos necesarios para tenerlo por aprobado.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lastRenderedPageBreak/>
        <w:t xml:space="preserve">En caso de que no se haya presentado un acuerdo de adjudicación o este no sea aprobado por el juez ni saneado a su satisfacción en la audiencia, este oirá las alegaciones que las partes tengan respecto del proyecto de adjudicación presentado por el liquidador, y a continuación proferirá la providencia de adjudicación, que seguirá las siguientes reglas: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Determinará la forma en que serán atendidas con los bienes del deudor las obligaciones incluidas en la liquidación, en el orden de prelación legal de créditos.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Comprenderá la totalidad de los bienes a adjudicar, incluyendo el dinero existente, que serán repartidos con sujeción a la prelación legal de créditos.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Respetará la igualdad entre los acreedores, adjudicando en lo posible a todos y cada uno de la misma clase, en proporción a su respectivo crédito, cosas de la misma naturaleza y calidad.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En primer lugar será repartido el dinero, enseguida los inmuebles, posteriormente los bienes muebles corporales y finalmente las cosas incorporales.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Habrá de preferirse la adjudicación en bloque, de acuerdo con la naturaleza de los activos. Si no pudiera hacerse en tal forma, los bienes serán adjudicados en forma separada, procurando siempre la generación del mayor valor.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6. La adjudicación de bienes a varios acreedores será realizada en común y proindiviso en la proporción que corresponda a cada uno.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7. El juez hará la adjudicación aplicando criterios de semejanza, igualdad y equivalencia entre los bienes, con el propósito de obtener el resultado más equitativo posible.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8. So pena de tener la adjudicación por rechazada, la misma deberá ser aceptada de manera expresa por cada acreedor, dentro de la audiencia o mediante comunicación remitida al juzgado con anterioridad, en la que se manifieste el interés en recibir ciertos bienes y no otros o su aceptación de lo que sea que se le adjudique. El juez, de manera inmediata, procederá a adjudicar los bienes rechazados a los acreedores restantes respetando el orden de prelación.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9. Si quedaren remanentes, estos serán adjudicados al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Sea que hubieren aceptado y recibido los bienes o no, los acreedores se tendrán por pagados en el valor inicialmente adjudicado y en el posteriormente acrecido.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En ningún caso podrán adjudicarse bienes por un valor menor al definido en este proceso.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TERCERO. Si hubiere lugar a la adjudicación de una cuota parte de inmuebles afectados a vivienda familiar o que constituyan patrimonio de familia a un acreedor con derecho a ello, la cuota parte restante se adjudicará exclusivamente al deudor y esta no será objeto de adjudicaciones adicionales.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CUARTO. Las obligaciones que se deriven para el adjudicatario por recaer sobre los bienes adjudicados serán las que se causen a partir de la ejecutoria de la providencia que apruebe o decrete la adjudicación, siempre y cuando el liquidador haya cumplido con la entrega en los términos legales.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38.</w:t>
      </w:r>
      <w:r w:rsidRPr="00E07265">
        <w:rPr>
          <w:rFonts w:ascii="Arial" w:eastAsia="Arial" w:hAnsi="Arial" w:cs="Arial"/>
        </w:rPr>
        <w:t xml:space="preserve"> Adiciónese al Código General del Proceso el artículo 570A,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570A. VENTA DE BIENES DEL DEUDOR. En firme el auto que aprueba el inventario valorado de los bienes del deudor y antes de que se presente un acuerdo de negociación de deudas o un acuerdo de adjudicación, cualquier interesado podrá presentar, </w:t>
      </w:r>
      <w:proofErr w:type="spellStart"/>
      <w:r w:rsidRPr="00E07265">
        <w:rPr>
          <w:rFonts w:ascii="Arial" w:eastAsia="Arial" w:hAnsi="Arial" w:cs="Arial"/>
        </w:rPr>
        <w:t>diretamente</w:t>
      </w:r>
      <w:proofErr w:type="spellEnd"/>
      <w:r w:rsidRPr="00E07265">
        <w:rPr>
          <w:rFonts w:ascii="Arial" w:eastAsia="Arial" w:hAnsi="Arial" w:cs="Arial"/>
        </w:rPr>
        <w:t xml:space="preserve"> o a través de apoderado, oferta de compra de uno, varios o todos ellos, a un valor igual o superior al de la valoración aprobada, a la que adjuntará el original del depósito judicial de la suma ofrecida, a órdenes del juez. Mediante auto contra el que no cabe recurso, el juez correrá traslado de todas las ofertas durante cinco (5) días a los acreedores, el deudor y el liquidador, al cabo del cual decidirá mediante auto contra el que cabe recurso de reposición. Durante el término del traslado, cualquiera de los acreedores podrá hacer oferta o mejorar la ya realizada, acompañando el depósito judicial del monto ofrecido o del mayor valor, si está mejorando la anterior. En caso de que haya varios oferentes sobre un mismo bien, el juez resolverá cuál es el más conveniente, y, en igualdad de condiciones, lo adjudicará a quien primero haya radicado la oferta. En el auto que decide el asunto, el juez ordenará la devolución de los títulos a los oferentes no favorecidos y citará nuevamente a audiencia de adjudicación.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concursado está en el deber de cooperar activamente con quienes manifiesten interés en adquirir uno o más de los bienes inventariados, permitiéndole a este y a sus asesores el acceso al lugar donde se encuentren, a efecto de verificar su estado de conservación y funcionamiento y permitiendo su traslado al sitio en que puedan ser examinados por un experto </w:t>
      </w:r>
      <w:proofErr w:type="spellStart"/>
      <w:r w:rsidRPr="00E07265">
        <w:rPr>
          <w:rFonts w:ascii="Arial" w:eastAsia="Arial" w:hAnsi="Arial" w:cs="Arial"/>
        </w:rPr>
        <w:t>avaluador</w:t>
      </w:r>
      <w:proofErr w:type="spellEnd"/>
      <w:r w:rsidRPr="00E07265">
        <w:rPr>
          <w:rFonts w:ascii="Arial" w:eastAsia="Arial" w:hAnsi="Arial" w:cs="Arial"/>
        </w:rPr>
        <w:t xml:space="preserve">, previa adopción de las medidas que se requieran para que no sufran desmejora alguna, todo ello a costa del tercero interesado.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39.</w:t>
      </w:r>
      <w:r w:rsidRPr="00E07265">
        <w:rPr>
          <w:rFonts w:ascii="Arial" w:eastAsia="Arial" w:hAnsi="Arial" w:cs="Arial"/>
        </w:rPr>
        <w:t xml:space="preserve"> Modifíquese el artículo 571 de la Ley 1564 de 2012, el cual quedara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571. EFECTOS DE LA ADJUDICACIÓN. La providencia de adjudicación produce los siguientes efectos: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El saldo total o parcial de las obligaciones comprendidas por la liquidación mutarán a obligaciones naturales y producirán los efectos previstos por el artículo 1527 del Código Civil. Tal mutación no dará lugar a impuesto por ganancia ocasional.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No habrá lugar a este efecto si, mediante incidente promovido por cualquier acreedor, el juez encuentra que en la solicitud de cualquiera de los procedimientos de insolvencia el deudor dolosamente omitió información que claramente se pudiera considerar relevante para la toma de decisiones por parte de los acreedores, como ingresos, bienes o créditos, los ocultó o simuló deudas o que durante el trámite de la negociación de </w:t>
      </w:r>
      <w:proofErr w:type="spellStart"/>
      <w:r w:rsidRPr="00E07265">
        <w:rPr>
          <w:rFonts w:ascii="Arial" w:eastAsia="Arial" w:hAnsi="Arial" w:cs="Arial"/>
        </w:rPr>
        <w:t>deudad</w:t>
      </w:r>
      <w:proofErr w:type="spellEnd"/>
      <w:r w:rsidRPr="00E07265">
        <w:rPr>
          <w:rFonts w:ascii="Arial" w:eastAsia="Arial" w:hAnsi="Arial" w:cs="Arial"/>
        </w:rPr>
        <w:t xml:space="preserve"> o de la convalidación de acuerdo privado se abstuvo de actualizar la información que dispone el numeral 4 del artículo 545 en relación con su situación de crisis económica y direcciones de notificación o que realizó conductas activas u omisivas que hubieran impedido o dificultado la venta de un activo cuya posibilidad se prevé en el artículo 570A. Tampoco habrá lugar a aplicar dicha regla si prosperan las acciones revocatorias o de simulación que se propongan en el curso de los procedimientos, ni respecto de los saldos insolutos por obligaciones alimentarias. Igualmente perderá tal beneficio el deudor que con dolo o culpa grave hubiera ocasionado el deterioro de los activos que componen el inventario a adjudicar o lo hubiere permitido habiendo podido evitarlo, a menos que </w:t>
      </w:r>
      <w:r w:rsidRPr="00E07265">
        <w:rPr>
          <w:rFonts w:ascii="Arial" w:eastAsia="Arial" w:hAnsi="Arial" w:cs="Arial"/>
        </w:rPr>
        <w:lastRenderedPageBreak/>
        <w:t xml:space="preserve">antes de iniciarse la audiencia de adjudicación o durante su desarrollo compense en dinero efectivo el perjuicio causado a sus acreedores o llegue con ellos a un acuerdo sobre la forma de hacerlo.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Salvo en procesos de alimentos, los acreedores insatisfechos del deudor no podrán perseguir los bienes que el deudor adquiera con posterioridad al inicio del procedimiento de liquidación. </w:t>
      </w:r>
    </w:p>
    <w:p w:rsidR="00E07265" w:rsidRPr="00E07265" w:rsidRDefault="00E07265" w:rsidP="00E07265">
      <w:pPr>
        <w:pBdr>
          <w:top w:val="nil"/>
          <w:left w:val="nil"/>
          <w:bottom w:val="nil"/>
          <w:right w:val="nil"/>
          <w:between w:val="nil"/>
        </w:pBdr>
        <w:jc w:val="both"/>
        <w:rPr>
          <w:rFonts w:ascii="Arial" w:eastAsia="Arial" w:hAnsi="Arial" w:cs="Arial"/>
          <w:color w:val="000000"/>
        </w:rPr>
      </w:pPr>
    </w:p>
    <w:p w:rsidR="00E07265" w:rsidRPr="00E07265" w:rsidRDefault="00E07265" w:rsidP="00E07265">
      <w:pPr>
        <w:pBdr>
          <w:top w:val="nil"/>
          <w:left w:val="nil"/>
          <w:bottom w:val="nil"/>
          <w:right w:val="nil"/>
          <w:between w:val="nil"/>
        </w:pBdr>
        <w:jc w:val="both"/>
        <w:rPr>
          <w:rFonts w:ascii="Arial" w:eastAsia="Arial" w:hAnsi="Arial" w:cs="Arial"/>
          <w:color w:val="000000"/>
        </w:rPr>
      </w:pPr>
      <w:r w:rsidRPr="00E07265">
        <w:rPr>
          <w:rFonts w:ascii="Arial" w:eastAsia="Arial" w:hAnsi="Arial" w:cs="Arial"/>
          <w:color w:val="000000"/>
        </w:rPr>
        <w:t xml:space="preserve">2. Para la transferencia del derecho de dominio de bienes sujetos a registro, bastará la inscripción de la providencia de adjudicación en el correspondiente registro, sin necesidad de otorgar ningún otro documento. Dicha providencia será considerada sin cuantía para efectos de impuestos y derechos de registro, sin que al nuevo adquirente se le puedan hacer exigibles las obligaciones que pesen sobre los bienes adjudicados o adquiridos, como impuestos prediales, valorizaciones, cuotas de administración, servicios públicos o en general aquellas derivadas de la condición de propietario.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PRIMERO. El efecto previsto en el numeral 1 de este artículo también se aplicará a los deudores personas naturales comerciantes que adelanten un proceso de liquidación judicial en los términos establecidos en la Ley 1116 de 2006 o en los de cualquier otro régimen </w:t>
      </w:r>
      <w:proofErr w:type="spellStart"/>
      <w:r w:rsidRPr="00E07265">
        <w:rPr>
          <w:rFonts w:ascii="Arial" w:eastAsia="Arial" w:hAnsi="Arial" w:cs="Arial"/>
        </w:rPr>
        <w:t>liquidatorio</w:t>
      </w:r>
      <w:proofErr w:type="spellEnd"/>
      <w:r w:rsidRPr="00E07265">
        <w:rPr>
          <w:rFonts w:ascii="Arial" w:eastAsia="Arial" w:hAnsi="Arial" w:cs="Arial"/>
        </w:rPr>
        <w:t xml:space="preserve"> empresarial aplicable a la persona natural.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SEGUNDO. Los deudores a quienes antes de la vigencia de la presente ley se les haya negado el efecto previsto en el numeral 1 de este artículo podrán solicitar al juez el inicio del incidente previsto en el mismo, con el objeto de que vuelva a decidir al respecto bajo las condiciones previstas en el texto contenido en la presente ley.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40.</w:t>
      </w:r>
      <w:r w:rsidRPr="00E07265">
        <w:rPr>
          <w:rFonts w:ascii="Arial" w:eastAsia="Arial" w:hAnsi="Arial" w:cs="Arial"/>
        </w:rPr>
        <w:t xml:space="preserve"> Adiciónese el artículo 571A a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571A. ENTREGA DE LOS BIENES A LOS ADJUDICATARIOS. Salvo lo dispuesto en el numeral 1 del presente artículo, el liquidador procederá a la entrega material de los bienes muebles e inmuebles dentro de los treinta (30) días siguientes a la ejecutoria de la providencia de adjudicación, en el estado en que se encuentren, de conformidad con las siguientes reglas: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Del dinero se hará entrega directamente por el juez, mediante fraccionamiento de los certificados de depósito judicial, según corresponda.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Dentro de los tres (3) días siguientes a la ejecutoria de la providencia de adjudicación, el liquidador comunicará al deudor y a los acreedores adjudicatarios de los bienes el </w:t>
      </w:r>
      <w:proofErr w:type="spellStart"/>
      <w:r w:rsidRPr="00E07265">
        <w:rPr>
          <w:rFonts w:ascii="Arial" w:eastAsia="Arial" w:hAnsi="Arial" w:cs="Arial"/>
        </w:rPr>
        <w:t>día</w:t>
      </w:r>
      <w:proofErr w:type="spellEnd"/>
      <w:r w:rsidRPr="00E07265">
        <w:rPr>
          <w:rFonts w:ascii="Arial" w:eastAsia="Arial" w:hAnsi="Arial" w:cs="Arial"/>
        </w:rPr>
        <w:t xml:space="preserve">, la hora y el lugar en que se les </w:t>
      </w:r>
      <w:proofErr w:type="spellStart"/>
      <w:r w:rsidRPr="00E07265">
        <w:rPr>
          <w:rFonts w:ascii="Arial" w:eastAsia="Arial" w:hAnsi="Arial" w:cs="Arial"/>
        </w:rPr>
        <w:t>hara</w:t>
      </w:r>
      <w:proofErr w:type="spellEnd"/>
      <w:r w:rsidRPr="00E07265">
        <w:rPr>
          <w:rFonts w:ascii="Arial" w:eastAsia="Arial" w:hAnsi="Arial" w:cs="Arial"/>
        </w:rPr>
        <w:t xml:space="preserve">́ ́ entrega de los bienes muebles e inmuebles a cada uno de ellos, a efecto de que el concursado los ponga a disposición y colabore con la diligencia, de la que se levantará acta que deberán firmar todos los que en ella intervengan.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Los adjudicatarios que no concurran a la diligencia estarán representados en ella por el liquidador, quien recibirá los bienes como su agente oficioso, y contarán con un (1) mes para reclamarle a este la entrega de lo recibido en su nombre, la que se hará en los términos que entre ellos convengan, de lo cual dejarán constancia escrita. Para tal efecto, dentro de los tres días siguientes a la realización de la diligencia prevista en el numeral precedente, el liquidador enviará a las direcciones de notificación física y electrónica de cada uno de ellos copia del acta que de la </w:t>
      </w:r>
      <w:r w:rsidRPr="00E07265">
        <w:rPr>
          <w:rFonts w:ascii="Arial" w:eastAsia="Arial" w:hAnsi="Arial" w:cs="Arial"/>
        </w:rPr>
        <w:lastRenderedPageBreak/>
        <w:t xml:space="preserve">misma da cuenta y le pondrá de presente a cada destinatario la consecuencia de la no reclamación de que trata el inciso siguiente. Ante el silencio de los acreedores requeridos, el liquidador reiterará una semana después su llamado por los mismos medios y cualquier otro que llegare a encontrar en las redes sociales o donde su iniciativa le aconseje, y lo hará de nuevo otra semana más tarde.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Los bienes no recibidos por sus adjudicatarios iniciales se ofrecerán por el liquidador a los acreedores que sí hayan recibido lo adjudicado, hasta concurrencia del saldo de sus créditos reconocidos, respetando las prelaciones de ley y la igualdad de los acreedores de una misma clase o grado. De esta gestión el liquidador informará al juez, para que formalice, mediante auto, las adjudicaciones adicionales a los acreedores interesados.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firme la providencia de adjudicación adicional, el liquidador procederá a hacer las nuevas entregas en la forma descrita en el numeral anterior y, de ser necesario, en el presente, pero sin el concurso del deudor, a menos que este sea beneficiario de adjudicación adicional, en cuyo caso acudirá en tal calidad, y así sucesivamente hasta que las continuas adjudicaciones adicionales sean recibidas por los adjudicatarios finales.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En caso de que el deudor no concurra a la diligencia de entrega o en ella se niegue a entregar los bienes a los adjudicatarios y/o al liquidador, este lo informará al juez de inmediato, quien ordenará la inmovilización de los vehículos y la entrega de los muebles e inmuebles que estén en poder del deudor, para lo que fijará fecha mediante auto contra el que no procederá recurso alguno. El liquidador irá entregando a los adjudicatarios los bienes que vaya recibiendo, como quedó descrito en el numeral anterior.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En caso de que el liquidador sea el mismo deudor contumaz, el juez designará nuevo liquidador mediante auto contra el que no procederá ningún recurso y pondrá en conocimiento de la Fiscalía General de la Nación los hechos a efecto de que ella adelante la investigación penal correspondiente contra el deudor.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Cumplidas las diligencias anteriores, el liquidador deberá presentar al juez una rendición de las cuentas finales de su gestión, en la que incluirá una relación pormenorizada de los pagos efectuados y los bienes entregados, acompañada de las pruebas pertinentes. El juez resolverá sobre las cuentas rendidas, previo traslado por tres (3) días a las partes, y declarará terminado el procedimiento de liquidación patrimonial, providencia que se inscribirá en el registro mercantil cuando el proceso haya versado sobre persona natural comerciante.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Los bienes que hayan sido adjudicados a más de una persona en común y proindiviso se entregarán materialmente a quienes ellas designen de común acuerdo. A falta de dicho acuerdo, el deudor conservará el bien en calidad de depositario gratuito o secuestre, según la calidad que en ese momento ostente, hasta que reciba la instrucción de todos los condueños de entregarlos u orden judicial de hacerlo a alguno de ellos o al secuestre designado en otro proceso por cualquier causa.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41.</w:t>
      </w:r>
      <w:r w:rsidRPr="00E07265">
        <w:rPr>
          <w:rFonts w:ascii="Arial" w:eastAsia="Arial" w:hAnsi="Arial" w:cs="Arial"/>
        </w:rPr>
        <w:t xml:space="preserve"> Adiciónese el artículo 572A a la Ley 1564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572A. CRÉDITOS LEGALMENTE POSTERGADOS. En cualquier procedimiento de insolvencia, los siguientes créditos serán atendidos una vez </w:t>
      </w:r>
      <w:r w:rsidRPr="00E07265">
        <w:rPr>
          <w:rFonts w:ascii="Arial" w:eastAsia="Arial" w:hAnsi="Arial" w:cs="Arial"/>
        </w:rPr>
        <w:lastRenderedPageBreak/>
        <w:t xml:space="preserve">pagados los demás, y, salvo los correspondientes al numeral 1, no tendrán derecho de voto: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1. Las deudas cuyos titulares sean el cónyuge o los parientes del deudor, hasta el cuarto grado de consanguinidad, segundo de afinidad o único civil.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2. Las deudas por servicios públicos y demás contratos de tracto sucesivo de que trata el numeral 3 del artículo 545, si el acreedor se niega a restablecer los servicios contratados, cuando hayan sido suspendidos sin atender lo dispuesto en la norma citada.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3. Créditos cuyos titulares se hayan pagado o hayan intentado hacerlo por su propia cuenta a costa de bienes o derechos del deudor, o que hayan imputado a obligaciones sujetas al trámite concursal los pagos de gastos de administración hechos por el deudor en cumplimiento del deber impuesto en el artículo 549.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4. Los intereses, las sanciones legales o pactadas contractualmente y las obligaciones derivadas de otros conceptos distintos al capital. En el acuerdo de negociación de deudas estas obligaciones se podrán condonar con el voto de la mayoría prevista en el numeral 2 del artículo 553, inclusive los causados por mora en el pago de obligaciones fiscales y en la liquidación patrimonial solamente se podrán reclamar los incluidos en la relación definitiva de acreencias de la negociación de deudas, a los que se restarán los pagados en el cumplimiento parcial del acuerdo y los adeudados a la fecha de apertura directa del proceso, según el caso.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5. Créditos cuyos titulares, cesionarios o mandatarios hubieran adelantado reiteradamente diligencias judiciales o extrajudiciales de cobranza teniendo el titular o cesionario conocimiento de que el deudor ya estaba admitido a un procedimiento de insolvencia.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Tanto en el acuerdo de negociación como en la liquidación patrimonial, al interior de los créditos postergados se respetarán las reglas de pago y adjudicación que rigen cada procedimiento.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42.</w:t>
      </w:r>
      <w:r w:rsidRPr="00E07265">
        <w:rPr>
          <w:rFonts w:ascii="Arial" w:eastAsia="Arial" w:hAnsi="Arial" w:cs="Arial"/>
        </w:rPr>
        <w:t xml:space="preserve"> Modifíquese el artículo 574 de la Ley 1564 de 2012, el cual quedara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574. SOLICITUD DE UN NUEVO PROCEDIMIENTO DE INSOLVENCIA. El deudor que cumpla un acuerdo de pago, solo podrá solicitar un nuevo procedimiento de insolvencia una vez transcurridos cinco (5) años desde la fecha de cumplimiento total del acuerdo anterior, con base en la certificación expedida por el conciliador. Igual término aplicará para el deudor que desista del procedimiento de negociación de deudas, contado a partir de la fecha de la decisión en la que se aceptó el desistimiento.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personas naturales que se beneficien de la regla prevista en el numeral 1 del artículo 571 solo podrán presentar una nueva solicitud de liquidación judicial o patrimonial a los diez (10) años de iniciado el anterior proceso de liquidación, y las que hayan cubierto con sus bienes el total reconocido dentro del proceso podrán hacerlo transcurridos cinco (5) años.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Las personas naturales a las que se haya negado tal beneficio solo podrán solicitar un proceso de insolvencia, </w:t>
      </w:r>
      <w:proofErr w:type="spellStart"/>
      <w:r w:rsidRPr="00E07265">
        <w:rPr>
          <w:rFonts w:ascii="Arial" w:eastAsia="Arial" w:hAnsi="Arial" w:cs="Arial"/>
        </w:rPr>
        <w:t>trancurridos</w:t>
      </w:r>
      <w:proofErr w:type="spellEnd"/>
      <w:r w:rsidRPr="00E07265">
        <w:rPr>
          <w:rFonts w:ascii="Arial" w:eastAsia="Arial" w:hAnsi="Arial" w:cs="Arial"/>
        </w:rPr>
        <w:t xml:space="preserve"> quince (15) años contados a partir de la apertura de la liquidación.</w:t>
      </w:r>
    </w:p>
    <w:p w:rsidR="00E07265" w:rsidRPr="00E07265" w:rsidRDefault="00E07265" w:rsidP="00E07265">
      <w:pPr>
        <w:jc w:val="both"/>
        <w:rPr>
          <w:rFonts w:ascii="Arial" w:eastAsia="Arial" w:hAnsi="Arial" w:cs="Arial"/>
          <w:b/>
        </w:rPr>
      </w:pPr>
    </w:p>
    <w:p w:rsidR="00E07265" w:rsidRPr="00E07265" w:rsidRDefault="00E07265" w:rsidP="00E07265">
      <w:pPr>
        <w:jc w:val="both"/>
        <w:rPr>
          <w:rFonts w:ascii="Arial" w:eastAsia="Arial" w:hAnsi="Arial" w:cs="Arial"/>
        </w:rPr>
      </w:pPr>
      <w:r w:rsidRPr="00E07265">
        <w:rPr>
          <w:rFonts w:ascii="Arial" w:eastAsia="Arial" w:hAnsi="Arial" w:cs="Arial"/>
          <w:b/>
        </w:rPr>
        <w:t>ARTÍCULO 43.</w:t>
      </w:r>
      <w:r w:rsidRPr="00E07265">
        <w:rPr>
          <w:rFonts w:ascii="Arial" w:eastAsia="Arial" w:hAnsi="Arial" w:cs="Arial"/>
        </w:rPr>
        <w:t xml:space="preserve"> Adiciónese un parágrafo al artículo 575 de la Ley 564 de 2012,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PARÁGRAFO: El Ministerio de Justicia y del Derecho y la Superintendencia de Sociedades podrán incorporar los recursos necesarios para que se financien productos audiovisuales cortos con perfil multiplataforma que instruya a las personas sobre los procedimientos de insolvencia de la persona natural comerciante y no comerciante y las alternativas que estos ofrecen en caso de requerir su utilización.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b/>
        </w:rPr>
        <w:t>ARTÍCULO 44.</w:t>
      </w:r>
      <w:r w:rsidRPr="00E07265">
        <w:rPr>
          <w:rFonts w:ascii="Arial" w:eastAsia="Arial" w:hAnsi="Arial" w:cs="Arial"/>
        </w:rPr>
        <w:t xml:space="preserve"> Adiciónese la Ley 1564 de 2012, con un artículo, el número 576A, el cual quedará así: </w:t>
      </w:r>
    </w:p>
    <w:p w:rsidR="00E07265" w:rsidRPr="00E07265" w:rsidRDefault="00E07265" w:rsidP="00E07265">
      <w:pPr>
        <w:jc w:val="both"/>
        <w:rPr>
          <w:rFonts w:ascii="Arial" w:eastAsia="Arial" w:hAnsi="Arial" w:cs="Arial"/>
        </w:rPr>
      </w:pPr>
    </w:p>
    <w:p w:rsidR="00E07265" w:rsidRPr="00E07265" w:rsidRDefault="00E07265" w:rsidP="00E07265">
      <w:pPr>
        <w:jc w:val="both"/>
        <w:rPr>
          <w:rFonts w:ascii="Arial" w:eastAsia="Arial" w:hAnsi="Arial" w:cs="Arial"/>
        </w:rPr>
      </w:pPr>
      <w:r w:rsidRPr="00E07265">
        <w:rPr>
          <w:rFonts w:ascii="Arial" w:eastAsia="Arial" w:hAnsi="Arial" w:cs="Arial"/>
        </w:rPr>
        <w:t xml:space="preserve">ARTÍCULO 576A. APLICACIÓN DE LA LEY 2213 DE 2022. A los procedimientos previstos en este título se aplicará, en lo pertinente, lo dispuesto en la ley 2213 de 2022 y en las que la sustituyan, modifiquen, adicionen o complementen y los decretos que las reglamenten. </w:t>
      </w:r>
    </w:p>
    <w:p w:rsidR="00E07265" w:rsidRPr="00E07265" w:rsidRDefault="00E07265" w:rsidP="00E07265">
      <w:pPr>
        <w:jc w:val="both"/>
        <w:rPr>
          <w:rFonts w:ascii="Arial" w:eastAsia="Arial" w:hAnsi="Arial" w:cs="Arial"/>
        </w:rPr>
      </w:pPr>
    </w:p>
    <w:p w:rsidR="00702E3A" w:rsidRDefault="00E07265" w:rsidP="00702E3A">
      <w:pPr>
        <w:jc w:val="both"/>
        <w:rPr>
          <w:rFonts w:ascii="Arial" w:eastAsia="Arial" w:hAnsi="Arial" w:cs="Arial"/>
        </w:rPr>
      </w:pPr>
      <w:r w:rsidRPr="00E07265">
        <w:rPr>
          <w:rFonts w:ascii="Arial" w:eastAsia="Arial" w:hAnsi="Arial" w:cs="Arial"/>
          <w:b/>
        </w:rPr>
        <w:t>ARTÍCULO 45.</w:t>
      </w:r>
      <w:r w:rsidRPr="00E07265">
        <w:rPr>
          <w:rFonts w:ascii="Arial" w:eastAsia="Arial" w:hAnsi="Arial" w:cs="Arial"/>
        </w:rPr>
        <w:t xml:space="preserve"> VIGENCIA. La presente ley rige a partir del momento de su promulgación y deroga las disposiciones nor</w:t>
      </w:r>
      <w:r w:rsidR="009E5E09">
        <w:rPr>
          <w:rFonts w:ascii="Arial" w:eastAsia="Arial" w:hAnsi="Arial" w:cs="Arial"/>
        </w:rPr>
        <w:t>mativas que le sean contrarias</w:t>
      </w:r>
      <w:bookmarkStart w:id="3" w:name="_heading=h.3znysh7" w:colFirst="0" w:colLast="0"/>
      <w:bookmarkEnd w:id="3"/>
      <w:r w:rsidR="00702E3A">
        <w:rPr>
          <w:rFonts w:ascii="Arial" w:eastAsia="Arial" w:hAnsi="Arial" w:cs="Arial"/>
        </w:rPr>
        <w:t>.</w:t>
      </w:r>
    </w:p>
    <w:p w:rsidR="00702E3A" w:rsidRDefault="00702E3A" w:rsidP="00702E3A">
      <w:pPr>
        <w:jc w:val="both"/>
        <w:rPr>
          <w:rFonts w:ascii="Arial" w:eastAsia="Arial" w:hAnsi="Arial" w:cs="Arial"/>
        </w:rPr>
      </w:pPr>
    </w:p>
    <w:p w:rsidR="00702E3A" w:rsidRDefault="00702E3A" w:rsidP="00702E3A">
      <w:pPr>
        <w:jc w:val="both"/>
        <w:rPr>
          <w:rFonts w:ascii="Arial" w:eastAsia="Arial" w:hAnsi="Arial" w:cs="Arial"/>
        </w:rPr>
      </w:pPr>
    </w:p>
    <w:p w:rsidR="00702E3A" w:rsidRPr="00E07265" w:rsidRDefault="00702E3A" w:rsidP="00702E3A">
      <w:pPr>
        <w:rPr>
          <w:rFonts w:ascii="Arial" w:eastAsia="Arial" w:hAnsi="Arial" w:cs="Arial"/>
        </w:rPr>
      </w:pPr>
      <w:r w:rsidRPr="00E07265">
        <w:rPr>
          <w:rFonts w:ascii="Arial" w:eastAsia="Arial" w:hAnsi="Arial" w:cs="Arial"/>
        </w:rPr>
        <w:t>Cordialmente,</w:t>
      </w:r>
    </w:p>
    <w:p w:rsidR="00702E3A" w:rsidRPr="00E07265" w:rsidRDefault="00702E3A" w:rsidP="00702E3A">
      <w:pPr>
        <w:rPr>
          <w:rFonts w:ascii="Arial" w:eastAsia="Arial" w:hAnsi="Arial" w:cs="Arial"/>
        </w:rPr>
      </w:pPr>
      <w:bookmarkStart w:id="4" w:name="_GoBack"/>
      <w:bookmarkEnd w:id="4"/>
    </w:p>
    <w:p w:rsidR="00702E3A" w:rsidRPr="00E07265" w:rsidRDefault="00702E3A" w:rsidP="00702E3A">
      <w:pPr>
        <w:rPr>
          <w:rFonts w:ascii="Arial" w:eastAsia="Arial" w:hAnsi="Arial" w:cs="Arial"/>
        </w:rPr>
      </w:pPr>
    </w:p>
    <w:p w:rsidR="00702E3A" w:rsidRPr="00E07265" w:rsidRDefault="00702E3A" w:rsidP="00702E3A">
      <w:pPr>
        <w:rPr>
          <w:rFonts w:ascii="Arial" w:eastAsia="Arial" w:hAnsi="Arial" w:cs="Arial"/>
        </w:rPr>
      </w:pPr>
    </w:p>
    <w:p w:rsidR="00702E3A" w:rsidRPr="00E07265" w:rsidRDefault="00702E3A" w:rsidP="00702E3A">
      <w:pPr>
        <w:rPr>
          <w:rFonts w:ascii="Arial" w:eastAsia="Arial" w:hAnsi="Arial" w:cs="Arial"/>
        </w:rPr>
      </w:pPr>
    </w:p>
    <w:p w:rsidR="00702E3A" w:rsidRPr="00E07265" w:rsidRDefault="00702E3A" w:rsidP="00702E3A">
      <w:pPr>
        <w:rPr>
          <w:rFonts w:ascii="Arial" w:eastAsia="Arial" w:hAnsi="Arial" w:cs="Arial"/>
          <w:b/>
        </w:rPr>
      </w:pPr>
      <w:r w:rsidRPr="00E07265">
        <w:rPr>
          <w:rFonts w:ascii="Arial" w:eastAsia="Arial" w:hAnsi="Arial" w:cs="Arial"/>
          <w:b/>
        </w:rPr>
        <w:t>GERMÁN BLANCO ÁLVAREZ</w:t>
      </w:r>
      <w:r w:rsidRPr="00E07265">
        <w:rPr>
          <w:rFonts w:ascii="Arial" w:eastAsia="Arial" w:hAnsi="Arial" w:cs="Arial"/>
          <w:b/>
        </w:rPr>
        <w:tab/>
      </w:r>
      <w:r>
        <w:rPr>
          <w:rFonts w:ascii="Arial" w:eastAsia="Arial" w:hAnsi="Arial" w:cs="Arial"/>
          <w:b/>
        </w:rPr>
        <w:t xml:space="preserve">                   </w:t>
      </w:r>
      <w:r>
        <w:rPr>
          <w:rFonts w:ascii="Arial" w:eastAsia="Arial" w:hAnsi="Arial" w:cs="Arial"/>
          <w:b/>
        </w:rPr>
        <w:tab/>
      </w:r>
      <w:r w:rsidRPr="00E07265">
        <w:rPr>
          <w:rFonts w:ascii="Arial" w:eastAsia="Arial" w:hAnsi="Arial" w:cs="Arial"/>
          <w:b/>
        </w:rPr>
        <w:t>JUAN CARLOS WILLS OSPINA</w:t>
      </w:r>
    </w:p>
    <w:p w:rsidR="00E07265" w:rsidRPr="00E07265" w:rsidRDefault="00702E3A">
      <w:pPr>
        <w:rPr>
          <w:rFonts w:ascii="Arial" w:hAnsi="Arial" w:cs="Arial"/>
        </w:rPr>
      </w:pPr>
      <w:r>
        <w:rPr>
          <w:rFonts w:ascii="Arial" w:eastAsia="Arial" w:hAnsi="Arial" w:cs="Arial"/>
        </w:rPr>
        <w:t>Senador de la República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 la Cámara</w:t>
      </w:r>
    </w:p>
    <w:sectPr w:rsidR="00E07265" w:rsidRPr="00E07265" w:rsidSect="00702E3A">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801" w:rsidRDefault="009F0801" w:rsidP="00E07265">
      <w:r>
        <w:separator/>
      </w:r>
    </w:p>
  </w:endnote>
  <w:endnote w:type="continuationSeparator" w:id="0">
    <w:p w:rsidR="009F0801" w:rsidRDefault="009F0801" w:rsidP="00E0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801" w:rsidRDefault="009F0801" w:rsidP="00E07265">
      <w:r>
        <w:separator/>
      </w:r>
    </w:p>
  </w:footnote>
  <w:footnote w:type="continuationSeparator" w:id="0">
    <w:p w:rsidR="009F0801" w:rsidRDefault="009F0801" w:rsidP="00E07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4EB" w:rsidRDefault="007034EB" w:rsidP="00E07265">
    <w:pPr>
      <w:pStyle w:val="Encabezado"/>
      <w:jc w:val="center"/>
    </w:pPr>
    <w:r>
      <w:rPr>
        <w:rFonts w:eastAsia="Calibri"/>
        <w:noProof/>
        <w:color w:val="000000"/>
      </w:rPr>
      <w:drawing>
        <wp:inline distT="0" distB="0" distL="0" distR="0" wp14:anchorId="78A790AC" wp14:editId="4F662167">
          <wp:extent cx="2085975" cy="7270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85975" cy="7270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77890"/>
    <w:multiLevelType w:val="multilevel"/>
    <w:tmpl w:val="FFC2387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EC3F52"/>
    <w:multiLevelType w:val="hybridMultilevel"/>
    <w:tmpl w:val="46405D94"/>
    <w:lvl w:ilvl="0" w:tplc="58D2EC78">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265"/>
    <w:rsid w:val="000852DF"/>
    <w:rsid w:val="00143994"/>
    <w:rsid w:val="00464CC3"/>
    <w:rsid w:val="00702E3A"/>
    <w:rsid w:val="007034EB"/>
    <w:rsid w:val="007B16B6"/>
    <w:rsid w:val="009C7CF4"/>
    <w:rsid w:val="009E5E09"/>
    <w:rsid w:val="009F0801"/>
    <w:rsid w:val="00D13825"/>
    <w:rsid w:val="00E07265"/>
    <w:rsid w:val="00EC311C"/>
    <w:rsid w:val="00EF5E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455F9-5DD9-4F24-B4A5-7C8FDCF5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265"/>
    <w:pPr>
      <w:spacing w:after="0" w:line="240" w:lineRule="auto"/>
    </w:pPr>
    <w:rPr>
      <w:rFonts w:ascii="Calibri" w:eastAsiaTheme="minorEastAsia" w:hAnsi="Calibri" w:cs="Calibri"/>
      <w:sz w:val="24"/>
      <w:szCs w:val="24"/>
      <w:lang w:eastAsia="es-CO"/>
    </w:rPr>
  </w:style>
  <w:style w:type="paragraph" w:styleId="Ttulo1">
    <w:name w:val="heading 1"/>
    <w:basedOn w:val="Normal"/>
    <w:next w:val="Normal"/>
    <w:link w:val="Ttulo1Car"/>
    <w:rsid w:val="00E07265"/>
    <w:pPr>
      <w:keepNext/>
      <w:keepLines/>
      <w:spacing w:before="480" w:after="120"/>
      <w:outlineLvl w:val="0"/>
    </w:pPr>
    <w:rPr>
      <w:b/>
      <w:sz w:val="48"/>
      <w:szCs w:val="48"/>
    </w:rPr>
  </w:style>
  <w:style w:type="paragraph" w:styleId="Ttulo2">
    <w:name w:val="heading 2"/>
    <w:basedOn w:val="Normal"/>
    <w:next w:val="Normal"/>
    <w:link w:val="Ttulo2Car"/>
    <w:rsid w:val="00E07265"/>
    <w:pPr>
      <w:keepNext/>
      <w:keepLines/>
      <w:spacing w:before="360" w:after="80"/>
      <w:outlineLvl w:val="1"/>
    </w:pPr>
    <w:rPr>
      <w:b/>
      <w:sz w:val="36"/>
      <w:szCs w:val="36"/>
    </w:rPr>
  </w:style>
  <w:style w:type="paragraph" w:styleId="Ttulo3">
    <w:name w:val="heading 3"/>
    <w:basedOn w:val="Normal"/>
    <w:next w:val="Normal"/>
    <w:link w:val="Ttulo3Car"/>
    <w:rsid w:val="00E07265"/>
    <w:pPr>
      <w:keepNext/>
      <w:keepLines/>
      <w:spacing w:before="280" w:after="80"/>
      <w:outlineLvl w:val="2"/>
    </w:pPr>
    <w:rPr>
      <w:b/>
      <w:sz w:val="28"/>
      <w:szCs w:val="28"/>
    </w:rPr>
  </w:style>
  <w:style w:type="paragraph" w:styleId="Ttulo4">
    <w:name w:val="heading 4"/>
    <w:basedOn w:val="Normal"/>
    <w:next w:val="Normal"/>
    <w:link w:val="Ttulo4Car"/>
    <w:rsid w:val="00E07265"/>
    <w:pPr>
      <w:keepNext/>
      <w:keepLines/>
      <w:spacing w:before="240" w:after="40"/>
      <w:outlineLvl w:val="3"/>
    </w:pPr>
    <w:rPr>
      <w:b/>
    </w:rPr>
  </w:style>
  <w:style w:type="paragraph" w:styleId="Ttulo5">
    <w:name w:val="heading 5"/>
    <w:basedOn w:val="Normal"/>
    <w:next w:val="Normal"/>
    <w:link w:val="Ttulo5Car"/>
    <w:rsid w:val="00E07265"/>
    <w:pPr>
      <w:keepNext/>
      <w:keepLines/>
      <w:spacing w:before="220" w:after="40"/>
      <w:outlineLvl w:val="4"/>
    </w:pPr>
    <w:rPr>
      <w:b/>
      <w:sz w:val="22"/>
      <w:szCs w:val="22"/>
    </w:rPr>
  </w:style>
  <w:style w:type="paragraph" w:styleId="Ttulo6">
    <w:name w:val="heading 6"/>
    <w:basedOn w:val="Normal"/>
    <w:next w:val="Normal"/>
    <w:link w:val="Ttulo6Car"/>
    <w:rsid w:val="00E0726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7265"/>
    <w:rPr>
      <w:rFonts w:ascii="Calibri" w:eastAsiaTheme="minorEastAsia" w:hAnsi="Calibri" w:cs="Calibri"/>
      <w:b/>
      <w:sz w:val="48"/>
      <w:szCs w:val="48"/>
      <w:lang w:eastAsia="es-CO"/>
    </w:rPr>
  </w:style>
  <w:style w:type="character" w:customStyle="1" w:styleId="Ttulo2Car">
    <w:name w:val="Título 2 Car"/>
    <w:basedOn w:val="Fuentedeprrafopredeter"/>
    <w:link w:val="Ttulo2"/>
    <w:rsid w:val="00E07265"/>
    <w:rPr>
      <w:rFonts w:ascii="Calibri" w:eastAsiaTheme="minorEastAsia" w:hAnsi="Calibri" w:cs="Calibri"/>
      <w:b/>
      <w:sz w:val="36"/>
      <w:szCs w:val="36"/>
      <w:lang w:eastAsia="es-CO"/>
    </w:rPr>
  </w:style>
  <w:style w:type="character" w:customStyle="1" w:styleId="Ttulo3Car">
    <w:name w:val="Título 3 Car"/>
    <w:basedOn w:val="Fuentedeprrafopredeter"/>
    <w:link w:val="Ttulo3"/>
    <w:rsid w:val="00E07265"/>
    <w:rPr>
      <w:rFonts w:ascii="Calibri" w:eastAsiaTheme="minorEastAsia" w:hAnsi="Calibri" w:cs="Calibri"/>
      <w:b/>
      <w:sz w:val="28"/>
      <w:szCs w:val="28"/>
      <w:lang w:eastAsia="es-CO"/>
    </w:rPr>
  </w:style>
  <w:style w:type="character" w:customStyle="1" w:styleId="Ttulo4Car">
    <w:name w:val="Título 4 Car"/>
    <w:basedOn w:val="Fuentedeprrafopredeter"/>
    <w:link w:val="Ttulo4"/>
    <w:rsid w:val="00E07265"/>
    <w:rPr>
      <w:rFonts w:ascii="Calibri" w:eastAsiaTheme="minorEastAsia" w:hAnsi="Calibri" w:cs="Calibri"/>
      <w:b/>
      <w:sz w:val="24"/>
      <w:szCs w:val="24"/>
      <w:lang w:eastAsia="es-CO"/>
    </w:rPr>
  </w:style>
  <w:style w:type="character" w:customStyle="1" w:styleId="Ttulo5Car">
    <w:name w:val="Título 5 Car"/>
    <w:basedOn w:val="Fuentedeprrafopredeter"/>
    <w:link w:val="Ttulo5"/>
    <w:rsid w:val="00E07265"/>
    <w:rPr>
      <w:rFonts w:ascii="Calibri" w:eastAsiaTheme="minorEastAsia" w:hAnsi="Calibri" w:cs="Calibri"/>
      <w:b/>
      <w:lang w:eastAsia="es-CO"/>
    </w:rPr>
  </w:style>
  <w:style w:type="character" w:customStyle="1" w:styleId="Ttulo6Car">
    <w:name w:val="Título 6 Car"/>
    <w:basedOn w:val="Fuentedeprrafopredeter"/>
    <w:link w:val="Ttulo6"/>
    <w:rsid w:val="00E07265"/>
    <w:rPr>
      <w:rFonts w:ascii="Calibri" w:eastAsiaTheme="minorEastAsia" w:hAnsi="Calibri" w:cs="Calibri"/>
      <w:b/>
      <w:sz w:val="20"/>
      <w:szCs w:val="20"/>
      <w:lang w:eastAsia="es-CO"/>
    </w:rPr>
  </w:style>
  <w:style w:type="paragraph" w:styleId="Ttulo">
    <w:name w:val="Title"/>
    <w:basedOn w:val="Normal"/>
    <w:next w:val="Normal"/>
    <w:link w:val="TtuloCar"/>
    <w:rsid w:val="00E07265"/>
    <w:pPr>
      <w:keepNext/>
      <w:keepLines/>
      <w:spacing w:before="480" w:after="120"/>
    </w:pPr>
    <w:rPr>
      <w:b/>
      <w:sz w:val="72"/>
      <w:szCs w:val="72"/>
    </w:rPr>
  </w:style>
  <w:style w:type="character" w:customStyle="1" w:styleId="TtuloCar">
    <w:name w:val="Título Car"/>
    <w:basedOn w:val="Fuentedeprrafopredeter"/>
    <w:link w:val="Ttulo"/>
    <w:rsid w:val="00E07265"/>
    <w:rPr>
      <w:rFonts w:ascii="Calibri" w:eastAsiaTheme="minorEastAsia" w:hAnsi="Calibri" w:cs="Calibri"/>
      <w:b/>
      <w:sz w:val="72"/>
      <w:szCs w:val="72"/>
      <w:lang w:eastAsia="es-CO"/>
    </w:rPr>
  </w:style>
  <w:style w:type="paragraph" w:styleId="Prrafodelista">
    <w:name w:val="List Paragraph"/>
    <w:basedOn w:val="Normal"/>
    <w:uiPriority w:val="34"/>
    <w:qFormat/>
    <w:rsid w:val="00E07265"/>
    <w:pPr>
      <w:ind w:left="720"/>
      <w:contextualSpacing/>
    </w:pPr>
  </w:style>
  <w:style w:type="paragraph" w:styleId="Piedepgina">
    <w:name w:val="footer"/>
    <w:basedOn w:val="Normal"/>
    <w:link w:val="PiedepginaCar"/>
    <w:uiPriority w:val="99"/>
    <w:unhideWhenUsed/>
    <w:rsid w:val="00E07265"/>
    <w:pPr>
      <w:tabs>
        <w:tab w:val="center" w:pos="4419"/>
        <w:tab w:val="right" w:pos="8838"/>
      </w:tabs>
    </w:pPr>
  </w:style>
  <w:style w:type="character" w:customStyle="1" w:styleId="PiedepginaCar">
    <w:name w:val="Pie de página Car"/>
    <w:basedOn w:val="Fuentedeprrafopredeter"/>
    <w:link w:val="Piedepgina"/>
    <w:uiPriority w:val="99"/>
    <w:rsid w:val="00E07265"/>
    <w:rPr>
      <w:rFonts w:ascii="Calibri" w:eastAsiaTheme="minorEastAsia" w:hAnsi="Calibri" w:cs="Calibri"/>
      <w:sz w:val="24"/>
      <w:szCs w:val="24"/>
      <w:lang w:eastAsia="es-CO"/>
    </w:rPr>
  </w:style>
  <w:style w:type="paragraph" w:styleId="Textodeglobo">
    <w:name w:val="Balloon Text"/>
    <w:basedOn w:val="Normal"/>
    <w:link w:val="TextodegloboCar"/>
    <w:uiPriority w:val="99"/>
    <w:unhideWhenUsed/>
    <w:rsid w:val="00E0726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rsid w:val="00E07265"/>
    <w:rPr>
      <w:rFonts w:ascii="Times New Roman" w:eastAsiaTheme="minorEastAsia" w:hAnsi="Times New Roman" w:cs="Times New Roman"/>
      <w:sz w:val="18"/>
      <w:szCs w:val="18"/>
      <w:lang w:eastAsia="es-CO"/>
    </w:rPr>
  </w:style>
  <w:style w:type="paragraph" w:styleId="Encabezado">
    <w:name w:val="header"/>
    <w:basedOn w:val="Normal"/>
    <w:link w:val="EncabezadoCar"/>
    <w:uiPriority w:val="99"/>
    <w:unhideWhenUsed/>
    <w:rsid w:val="00E07265"/>
    <w:pPr>
      <w:tabs>
        <w:tab w:val="center" w:pos="4419"/>
        <w:tab w:val="right" w:pos="8838"/>
      </w:tabs>
    </w:pPr>
  </w:style>
  <w:style w:type="character" w:customStyle="1" w:styleId="EncabezadoCar">
    <w:name w:val="Encabezado Car"/>
    <w:basedOn w:val="Fuentedeprrafopredeter"/>
    <w:link w:val="Encabezado"/>
    <w:uiPriority w:val="99"/>
    <w:rsid w:val="00E07265"/>
    <w:rPr>
      <w:rFonts w:ascii="Calibri" w:eastAsiaTheme="minorEastAsia" w:hAnsi="Calibri" w:cs="Calibri"/>
      <w:sz w:val="24"/>
      <w:szCs w:val="24"/>
      <w:lang w:eastAsia="es-CO"/>
    </w:rPr>
  </w:style>
  <w:style w:type="paragraph" w:styleId="Subttulo">
    <w:name w:val="Subtitle"/>
    <w:basedOn w:val="Normal"/>
    <w:next w:val="Normal"/>
    <w:link w:val="SubttuloCar"/>
    <w:rsid w:val="00E0726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07265"/>
    <w:rPr>
      <w:rFonts w:ascii="Georgia" w:eastAsia="Georgia" w:hAnsi="Georgia" w:cs="Georgia"/>
      <w:i/>
      <w:color w:val="666666"/>
      <w:sz w:val="48"/>
      <w:szCs w:val="4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106</Pages>
  <Words>53252</Words>
  <Characters>292889</Characters>
  <Application>Microsoft Office Word</Application>
  <DocSecurity>0</DocSecurity>
  <Lines>2440</Lines>
  <Paragraphs>690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Ospina Casas</dc:creator>
  <cp:keywords/>
  <dc:description/>
  <cp:lastModifiedBy>Maria Jose Ospina Casas</cp:lastModifiedBy>
  <cp:revision>6</cp:revision>
  <cp:lastPrinted>2024-12-04T18:28:00Z</cp:lastPrinted>
  <dcterms:created xsi:type="dcterms:W3CDTF">2024-12-03T16:46:00Z</dcterms:created>
  <dcterms:modified xsi:type="dcterms:W3CDTF">2024-12-04T18:53:00Z</dcterms:modified>
</cp:coreProperties>
</file>